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3B71" w14:textId="590EBACB" w:rsidR="0031407D" w:rsidRDefault="00D01C83">
      <w:pPr>
        <w:rPr>
          <w:color w:val="385623" w:themeColor="accent6" w:themeShade="80"/>
          <w:sz w:val="36"/>
          <w:szCs w:val="36"/>
          <w:u w:val="single"/>
        </w:rPr>
      </w:pPr>
      <w:r>
        <w:rPr>
          <w:rFonts w:ascii="Times New Roman" w:hAnsi="Times New Roman" w:cs="Times New Roman"/>
          <w:noProof/>
          <w:sz w:val="24"/>
          <w:szCs w:val="24"/>
        </w:rPr>
        <mc:AlternateContent>
          <mc:Choice Requires="wps">
            <w:drawing>
              <wp:anchor distT="36576" distB="36576" distL="36576" distR="36576" simplePos="0" relativeHeight="251663387" behindDoc="0" locked="0" layoutInCell="1" allowOverlap="1" wp14:anchorId="101DB5FF" wp14:editId="419F1E5A">
                <wp:simplePos x="0" y="0"/>
                <wp:positionH relativeFrom="margin">
                  <wp:align>left</wp:align>
                </wp:positionH>
                <wp:positionV relativeFrom="paragraph">
                  <wp:posOffset>932155</wp:posOffset>
                </wp:positionV>
                <wp:extent cx="9107788" cy="3350895"/>
                <wp:effectExtent l="0" t="0" r="17780" b="2095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788" cy="335089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C8B0EA" w14:textId="24DFE590" w:rsidR="0031407D" w:rsidRPr="00ED4170" w:rsidRDefault="007468BA" w:rsidP="0031407D">
                            <w:pPr>
                              <w:widowControl w:val="0"/>
                              <w:rPr>
                                <w:rFonts w:ascii="Californian FB" w:hAnsi="Californian FB"/>
                                <w:b/>
                                <w:bCs/>
                                <w:smallCaps/>
                                <w:color w:val="A8D08D" w:themeColor="accent6" w:themeTint="99"/>
                                <w:sz w:val="110"/>
                                <w:szCs w:val="110"/>
                              </w:rPr>
                            </w:pPr>
                            <w:r w:rsidRPr="00ED4170">
                              <w:rPr>
                                <w:rFonts w:ascii="Californian FB" w:hAnsi="Californian FB"/>
                                <w:b/>
                                <w:bCs/>
                                <w:smallCaps/>
                                <w:color w:val="A8D08D" w:themeColor="accent6" w:themeTint="99"/>
                                <w:sz w:val="110"/>
                                <w:szCs w:val="110"/>
                              </w:rPr>
                              <w:t>RE</w:t>
                            </w:r>
                          </w:p>
                          <w:p w14:paraId="1037E258" w14:textId="77777777" w:rsidR="0031407D" w:rsidRPr="00ED4170" w:rsidRDefault="0031407D" w:rsidP="0031407D">
                            <w:pPr>
                              <w:widowControl w:val="0"/>
                              <w:rPr>
                                <w:rFonts w:ascii="Californian FB" w:hAnsi="Californian FB"/>
                                <w:smallCaps/>
                                <w:color w:val="A8D08D" w:themeColor="accent6" w:themeTint="99"/>
                                <w:sz w:val="110"/>
                                <w:szCs w:val="110"/>
                              </w:rPr>
                            </w:pPr>
                            <w:r w:rsidRPr="00ED4170">
                              <w:rPr>
                                <w:rFonts w:ascii="Californian FB" w:hAnsi="Californian FB"/>
                                <w:smallCaps/>
                                <w:color w:val="A8D08D" w:themeColor="accent6" w:themeTint="99"/>
                                <w:sz w:val="110"/>
                                <w:szCs w:val="110"/>
                              </w:rPr>
                              <w:t xml:space="preserve">At </w:t>
                            </w:r>
                          </w:p>
                          <w:p w14:paraId="4AF2FB92" w14:textId="33654E42" w:rsidR="0031407D" w:rsidRPr="00D01C83" w:rsidRDefault="00D01C83" w:rsidP="0031407D">
                            <w:pPr>
                              <w:widowControl w:val="0"/>
                              <w:rPr>
                                <w:rFonts w:ascii="Californian FB" w:hAnsi="Californian FB"/>
                                <w:smallCaps/>
                                <w:color w:val="A8D08D" w:themeColor="accent6" w:themeTint="99"/>
                                <w:sz w:val="96"/>
                                <w:szCs w:val="96"/>
                              </w:rPr>
                            </w:pPr>
                            <w:r w:rsidRPr="00D01C83">
                              <w:rPr>
                                <w:rFonts w:ascii="Californian FB" w:hAnsi="Californian FB"/>
                                <w:smallCaps/>
                                <w:color w:val="A8D08D" w:themeColor="accent6" w:themeTint="99"/>
                                <w:sz w:val="96"/>
                                <w:szCs w:val="96"/>
                              </w:rPr>
                              <w:t>Kingswood Primary</w:t>
                            </w:r>
                            <w:r w:rsidR="0031407D" w:rsidRPr="00D01C83">
                              <w:rPr>
                                <w:rFonts w:ascii="Californian FB" w:hAnsi="Californian FB"/>
                                <w:smallCaps/>
                                <w:color w:val="A8D08D" w:themeColor="accent6" w:themeTint="99"/>
                                <w:sz w:val="96"/>
                                <w:szCs w:val="96"/>
                              </w:rPr>
                              <w:t xml:space="preserve"> Academy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DB5FF" id="_x0000_t202" coordsize="21600,21600" o:spt="202" path="m,l,21600r21600,l21600,xe">
                <v:stroke joinstyle="miter"/>
                <v:path gradientshapeok="t" o:connecttype="rect"/>
              </v:shapetype>
              <v:shape id="Text Box 192" o:spid="_x0000_s1026" type="#_x0000_t202" style="position:absolute;margin-left:0;margin-top:73.4pt;width:717.15pt;height:263.85pt;z-index:251663387;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" filled="f" fillcolor="#5b9bd5" strokecolor="white" strokeweight="2pt">
                <v:shadow color="black [0]"/>
                <v:textbox inset="2.88pt,2.88pt,2.88pt,2.88pt">
                  <w:txbxContent>
                    <w:p w14:paraId="4AC8B0EA" w14:textId="24DFE590" w:rsidR="0031407D" w:rsidRPr="00ED4170" w:rsidRDefault="007468BA" w:rsidP="0031407D">
                      <w:pPr>
                        <w:widowControl w:val="0"/>
                        <w:rPr>
                          <w:rFonts w:ascii="Californian FB" w:hAnsi="Californian FB"/>
                          <w:b/>
                          <w:bCs/>
                          <w:smallCaps/>
                          <w:color w:val="A8D08D" w:themeColor="accent6" w:themeTint="99"/>
                          <w:sz w:val="110"/>
                          <w:szCs w:val="110"/>
                        </w:rPr>
                      </w:pPr>
                      <w:r w:rsidRPr="00ED4170">
                        <w:rPr>
                          <w:rFonts w:ascii="Californian FB" w:hAnsi="Californian FB"/>
                          <w:b/>
                          <w:bCs/>
                          <w:smallCaps/>
                          <w:color w:val="A8D08D" w:themeColor="accent6" w:themeTint="99"/>
                          <w:sz w:val="110"/>
                          <w:szCs w:val="110"/>
                        </w:rPr>
                        <w:t>RE</w:t>
                      </w:r>
                    </w:p>
                    <w:p w14:paraId="1037E258" w14:textId="77777777" w:rsidR="0031407D" w:rsidRPr="00ED4170" w:rsidRDefault="0031407D" w:rsidP="0031407D">
                      <w:pPr>
                        <w:widowControl w:val="0"/>
                        <w:rPr>
                          <w:rFonts w:ascii="Californian FB" w:hAnsi="Californian FB"/>
                          <w:smallCaps/>
                          <w:color w:val="A8D08D" w:themeColor="accent6" w:themeTint="99"/>
                          <w:sz w:val="110"/>
                          <w:szCs w:val="110"/>
                        </w:rPr>
                      </w:pPr>
                      <w:r w:rsidRPr="00ED4170">
                        <w:rPr>
                          <w:rFonts w:ascii="Californian FB" w:hAnsi="Californian FB"/>
                          <w:smallCaps/>
                          <w:color w:val="A8D08D" w:themeColor="accent6" w:themeTint="99"/>
                          <w:sz w:val="110"/>
                          <w:szCs w:val="110"/>
                        </w:rPr>
                        <w:t xml:space="preserve">At </w:t>
                      </w:r>
                    </w:p>
                    <w:p w14:paraId="4AF2FB92" w14:textId="33654E42" w:rsidR="0031407D" w:rsidRPr="00D01C83" w:rsidRDefault="00D01C83" w:rsidP="0031407D">
                      <w:pPr>
                        <w:widowControl w:val="0"/>
                        <w:rPr>
                          <w:rFonts w:ascii="Californian FB" w:hAnsi="Californian FB"/>
                          <w:smallCaps/>
                          <w:color w:val="A8D08D" w:themeColor="accent6" w:themeTint="99"/>
                          <w:sz w:val="96"/>
                          <w:szCs w:val="96"/>
                        </w:rPr>
                      </w:pPr>
                      <w:r w:rsidRPr="00D01C83">
                        <w:rPr>
                          <w:rFonts w:ascii="Californian FB" w:hAnsi="Californian FB"/>
                          <w:smallCaps/>
                          <w:color w:val="A8D08D" w:themeColor="accent6" w:themeTint="99"/>
                          <w:sz w:val="96"/>
                          <w:szCs w:val="96"/>
                        </w:rPr>
                        <w:t>Kingswood Primary</w:t>
                      </w:r>
                      <w:r w:rsidR="0031407D" w:rsidRPr="00D01C83">
                        <w:rPr>
                          <w:rFonts w:ascii="Californian FB" w:hAnsi="Californian FB"/>
                          <w:smallCaps/>
                          <w:color w:val="A8D08D" w:themeColor="accent6" w:themeTint="99"/>
                          <w:sz w:val="96"/>
                          <w:szCs w:val="96"/>
                        </w:rPr>
                        <w:t xml:space="preserve"> Academy</w:t>
                      </w:r>
                    </w:p>
                  </w:txbxContent>
                </v:textbox>
                <w10:wrap anchorx="margin"/>
              </v:shape>
            </w:pict>
          </mc:Fallback>
        </mc:AlternateContent>
      </w:r>
      <w:r w:rsidR="001212D1" w:rsidRPr="001212D1">
        <w:rPr>
          <w:noProof/>
          <w:color w:val="385623" w:themeColor="accent6" w:themeShade="80"/>
          <w:sz w:val="36"/>
          <w:szCs w:val="36"/>
        </w:rPr>
        <w:drawing>
          <wp:anchor distT="0" distB="0" distL="114300" distR="114300" simplePos="0" relativeHeight="251711515" behindDoc="0" locked="0" layoutInCell="1" allowOverlap="1" wp14:anchorId="67B047D4" wp14:editId="15BBA483">
            <wp:simplePos x="0" y="0"/>
            <wp:positionH relativeFrom="column">
              <wp:posOffset>6962775</wp:posOffset>
            </wp:positionH>
            <wp:positionV relativeFrom="paragraph">
              <wp:posOffset>240665</wp:posOffset>
            </wp:positionV>
            <wp:extent cx="1837690" cy="164597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837690" cy="1645979"/>
                    </a:xfrm>
                    <a:prstGeom prst="rect">
                      <a:avLst/>
                    </a:prstGeom>
                    <a:noFill/>
                  </pic:spPr>
                </pic:pic>
              </a:graphicData>
            </a:graphic>
            <wp14:sizeRelH relativeFrom="page">
              <wp14:pctWidth>0</wp14:pctWidth>
            </wp14:sizeRelH>
            <wp14:sizeRelV relativeFrom="page">
              <wp14:pctHeight>0</wp14:pctHeight>
            </wp14:sizeRelV>
          </wp:anchor>
        </w:drawing>
      </w:r>
      <w:r w:rsidR="001212D1">
        <w:rPr>
          <w:rFonts w:ascii="Times New Roman" w:hAnsi="Times New Roman" w:cs="Times New Roman"/>
          <w:noProof/>
          <w:sz w:val="24"/>
          <w:szCs w:val="24"/>
        </w:rPr>
        <w:drawing>
          <wp:anchor distT="36576" distB="36576" distL="36576" distR="36576" simplePos="0" relativeHeight="251710491" behindDoc="0" locked="0" layoutInCell="1" allowOverlap="1" wp14:anchorId="37E83F9E" wp14:editId="31C49E90">
            <wp:simplePos x="0" y="0"/>
            <wp:positionH relativeFrom="column">
              <wp:posOffset>2114550</wp:posOffset>
            </wp:positionH>
            <wp:positionV relativeFrom="paragraph">
              <wp:posOffset>4208780</wp:posOffset>
            </wp:positionV>
            <wp:extent cx="4247515" cy="2026920"/>
            <wp:effectExtent l="76200" t="76200" r="76835" b="685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7515" cy="2026920"/>
                    </a:xfrm>
                    <a:prstGeom prst="roundRect">
                      <a:avLst>
                        <a:gd name="adj" fmla="val 16667"/>
                      </a:avLst>
                    </a:prstGeom>
                    <a:noFill/>
                    <a:ln w="76200" cap="sq">
                      <a:solidFill>
                        <a:schemeClr val="accent6">
                          <a:lumMod val="60000"/>
                          <a:lumOff val="40000"/>
                        </a:schemeClr>
                      </a:solidFill>
                      <a:round/>
                      <a:headEnd/>
                      <a:tailEnd/>
                    </a:ln>
                  </pic:spPr>
                </pic:pic>
              </a:graphicData>
            </a:graphic>
            <wp14:sizeRelH relativeFrom="page">
              <wp14:pctWidth>0</wp14:pctWidth>
            </wp14:sizeRelH>
            <wp14:sizeRelV relativeFrom="page">
              <wp14:pctHeight>0</wp14:pctHeight>
            </wp14:sizeRelV>
          </wp:anchor>
        </w:drawing>
      </w:r>
      <w:r w:rsidR="0031407D">
        <w:rPr>
          <w:rFonts w:ascii="Times New Roman" w:hAnsi="Times New Roman" w:cs="Times New Roman"/>
          <w:noProof/>
          <w:sz w:val="24"/>
          <w:szCs w:val="24"/>
        </w:rPr>
        <w:drawing>
          <wp:anchor distT="36576" distB="36576" distL="36576" distR="36576" simplePos="0" relativeHeight="251661339" behindDoc="0" locked="0" layoutInCell="1" allowOverlap="1" wp14:anchorId="52F9D3A5" wp14:editId="2ADD5900">
            <wp:simplePos x="0" y="0"/>
            <wp:positionH relativeFrom="column">
              <wp:posOffset>14570075</wp:posOffset>
            </wp:positionH>
            <wp:positionV relativeFrom="paragraph">
              <wp:posOffset>5080</wp:posOffset>
            </wp:positionV>
            <wp:extent cx="1071245" cy="107124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1245" cy="1071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407D">
        <w:rPr>
          <w:color w:val="385623" w:themeColor="accent6" w:themeShade="80"/>
          <w:sz w:val="36"/>
          <w:szCs w:val="36"/>
          <w:u w:val="single"/>
        </w:rPr>
        <w:br w:type="page"/>
      </w:r>
    </w:p>
    <w:p w14:paraId="78A6ADFB" w14:textId="5CA06336" w:rsidR="001169A4" w:rsidRPr="001212D1" w:rsidRDefault="00D01C83" w:rsidP="001169A4">
      <w:pPr>
        <w:widowControl w:val="0"/>
        <w:jc w:val="center"/>
        <w:rPr>
          <w:rFonts w:ascii="Californian FB" w:hAnsi="Californian FB"/>
          <w:smallCaps/>
          <w:color w:val="A8D08D" w:themeColor="accent6" w:themeTint="99"/>
          <w:sz w:val="56"/>
          <w:szCs w:val="56"/>
        </w:rPr>
      </w:pPr>
      <w:r>
        <w:rPr>
          <w:rFonts w:ascii="Californian FB" w:hAnsi="Californian FB"/>
          <w:b/>
          <w:bCs/>
          <w:smallCaps/>
          <w:color w:val="A8D08D" w:themeColor="accent6" w:themeTint="99"/>
          <w:sz w:val="56"/>
          <w:szCs w:val="56"/>
        </w:rPr>
        <w:lastRenderedPageBreak/>
        <w:t>Kingswood Primary</w:t>
      </w:r>
      <w:r w:rsidR="001169A4" w:rsidRPr="001212D1">
        <w:rPr>
          <w:rFonts w:ascii="Californian FB" w:hAnsi="Californian FB"/>
          <w:b/>
          <w:bCs/>
          <w:smallCaps/>
          <w:color w:val="A8D08D" w:themeColor="accent6" w:themeTint="99"/>
          <w:sz w:val="56"/>
          <w:szCs w:val="56"/>
        </w:rPr>
        <w:t xml:space="preserve"> Academy Curriculum Intent</w:t>
      </w:r>
    </w:p>
    <w:p w14:paraId="72138E95" w14:textId="6225DC1F" w:rsidR="001169A4" w:rsidRDefault="000B7618">
      <w:pPr>
        <w:rPr>
          <w:color w:val="385623" w:themeColor="accent6" w:themeShade="80"/>
          <w:sz w:val="36"/>
          <w:szCs w:val="36"/>
          <w:u w:val="single"/>
        </w:rPr>
      </w:pPr>
      <w:r>
        <w:rPr>
          <w:noProof/>
          <w:color w:val="385623" w:themeColor="accent6" w:themeShade="80"/>
          <w:sz w:val="36"/>
          <w:szCs w:val="36"/>
          <w:u w:val="single"/>
        </w:rPr>
        <w:drawing>
          <wp:inline distT="0" distB="0" distL="0" distR="0" wp14:anchorId="617A8D0B" wp14:editId="3581BB89">
            <wp:extent cx="8763335" cy="5759355"/>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780599" cy="5770701"/>
                    </a:xfrm>
                    <a:prstGeom prst="rect">
                      <a:avLst/>
                    </a:prstGeom>
                  </pic:spPr>
                </pic:pic>
              </a:graphicData>
            </a:graphic>
          </wp:inline>
        </w:drawing>
      </w:r>
      <w:r w:rsidR="001169A4">
        <w:rPr>
          <w:color w:val="385623" w:themeColor="accent6" w:themeShade="80"/>
          <w:sz w:val="36"/>
          <w:szCs w:val="36"/>
          <w:u w:val="single"/>
        </w:rPr>
        <w:br w:type="page"/>
      </w:r>
    </w:p>
    <w:tbl>
      <w:tblPr>
        <w:tblStyle w:val="TableGrid"/>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single" w:sz="24" w:space="0" w:color="A8D08D" w:themeColor="accent6" w:themeTint="99"/>
          <w:insideV w:val="single" w:sz="24" w:space="0" w:color="A8D08D" w:themeColor="accent6" w:themeTint="99"/>
        </w:tblBorders>
        <w:tblLook w:val="04A0" w:firstRow="1" w:lastRow="0" w:firstColumn="1" w:lastColumn="0" w:noHBand="0" w:noVBand="1"/>
      </w:tblPr>
      <w:tblGrid>
        <w:gridCol w:w="14340"/>
      </w:tblGrid>
      <w:tr w:rsidR="00A223CA" w14:paraId="3EF0BF73" w14:textId="77777777" w:rsidTr="001212D1">
        <w:tc>
          <w:tcPr>
            <w:tcW w:w="14390" w:type="dxa"/>
          </w:tcPr>
          <w:p w14:paraId="7E327A30" w14:textId="42D0C8A0" w:rsidR="00E33AD5" w:rsidRPr="001212D1" w:rsidRDefault="00E33AD5" w:rsidP="00E33AD5">
            <w:pPr>
              <w:pStyle w:val="ocular-col"/>
              <w:shd w:val="clear" w:color="auto" w:fill="FFFFFF"/>
              <w:spacing w:before="0" w:beforeAutospacing="0" w:after="0" w:afterAutospacing="0"/>
              <w:jc w:val="center"/>
              <w:rPr>
                <w:rFonts w:ascii="Open Sans" w:hAnsi="Open Sans" w:cs="Open Sans"/>
                <w:color w:val="A8D08D" w:themeColor="accent6" w:themeTint="99"/>
                <w:spacing w:val="3"/>
                <w:sz w:val="21"/>
                <w:szCs w:val="21"/>
              </w:rPr>
            </w:pPr>
            <w:r w:rsidRPr="001212D1">
              <w:rPr>
                <w:rFonts w:ascii="Californian FB" w:hAnsi="Californian FB"/>
                <w:b/>
                <w:bCs/>
                <w:smallCaps/>
                <w:color w:val="A8D08D" w:themeColor="accent6" w:themeTint="99"/>
                <w:sz w:val="32"/>
                <w:szCs w:val="32"/>
                <w14:shadow w14:blurRad="0" w14:dist="0" w14:dir="0" w14:sx="0" w14:sy="0" w14:kx="0" w14:ky="0" w14:algn="ctr">
                  <w14:srgbClr w14:val="000000"/>
                </w14:shadow>
              </w:rPr>
              <w:lastRenderedPageBreak/>
              <w:t>Overview</w:t>
            </w:r>
          </w:p>
          <w:p w14:paraId="634F5636" w14:textId="7D4153E3" w:rsidR="00FD0EBE" w:rsidRDefault="00E33AD5" w:rsidP="00034BA8">
            <w:pPr>
              <w:pStyle w:val="ocular-col"/>
              <w:shd w:val="clear" w:color="auto" w:fill="FFFFFF"/>
              <w:spacing w:before="0" w:beforeAutospacing="0" w:after="0" w:afterAutospacing="0"/>
              <w:rPr>
                <w:rFonts w:asciiTheme="minorHAnsi" w:hAnsiTheme="minorHAnsi" w:cstheme="minorHAnsi"/>
                <w:color w:val="000000" w:themeColor="text1"/>
                <w:spacing w:val="3"/>
                <w:sz w:val="22"/>
                <w:szCs w:val="22"/>
              </w:rPr>
            </w:pPr>
            <w:r w:rsidRPr="00034BA8">
              <w:rPr>
                <w:rFonts w:asciiTheme="minorHAnsi" w:hAnsiTheme="minorHAnsi" w:cstheme="minorHAnsi"/>
                <w:color w:val="000000" w:themeColor="text1"/>
                <w:spacing w:val="3"/>
                <w:sz w:val="22"/>
                <w:szCs w:val="22"/>
              </w:rPr>
              <w:t xml:space="preserve">At </w:t>
            </w:r>
            <w:r w:rsidR="000B7618">
              <w:rPr>
                <w:rFonts w:asciiTheme="minorHAnsi" w:hAnsiTheme="minorHAnsi" w:cstheme="minorHAnsi"/>
                <w:color w:val="000000" w:themeColor="text1"/>
                <w:spacing w:val="3"/>
                <w:sz w:val="22"/>
                <w:szCs w:val="22"/>
              </w:rPr>
              <w:t>Kingswood Primary</w:t>
            </w:r>
            <w:r w:rsidRPr="00034BA8">
              <w:rPr>
                <w:rFonts w:asciiTheme="minorHAnsi" w:hAnsiTheme="minorHAnsi" w:cstheme="minorHAnsi"/>
                <w:color w:val="000000" w:themeColor="text1"/>
                <w:spacing w:val="3"/>
                <w:sz w:val="22"/>
                <w:szCs w:val="22"/>
              </w:rPr>
              <w:t xml:space="preserve"> Academy </w:t>
            </w:r>
            <w:r w:rsidR="00034BA8" w:rsidRPr="00034BA8">
              <w:rPr>
                <w:rFonts w:asciiTheme="minorHAnsi" w:hAnsiTheme="minorHAnsi" w:cstheme="minorHAnsi"/>
                <w:color w:val="000000" w:themeColor="text1"/>
                <w:spacing w:val="3"/>
                <w:sz w:val="22"/>
                <w:szCs w:val="22"/>
              </w:rPr>
              <w:t>we use the Discovery R</w:t>
            </w:r>
            <w:r w:rsidR="000B7618">
              <w:rPr>
                <w:rFonts w:asciiTheme="minorHAnsi" w:hAnsiTheme="minorHAnsi" w:cstheme="minorHAnsi"/>
                <w:color w:val="000000" w:themeColor="text1"/>
                <w:spacing w:val="3"/>
                <w:sz w:val="22"/>
                <w:szCs w:val="22"/>
              </w:rPr>
              <w:t>E</w:t>
            </w:r>
            <w:r w:rsidR="00034BA8" w:rsidRPr="00034BA8">
              <w:rPr>
                <w:rFonts w:asciiTheme="minorHAnsi" w:hAnsiTheme="minorHAnsi" w:cstheme="minorHAnsi"/>
                <w:color w:val="000000" w:themeColor="text1"/>
                <w:spacing w:val="3"/>
                <w:sz w:val="22"/>
                <w:szCs w:val="22"/>
              </w:rPr>
              <w:t xml:space="preserve"> as a basis for </w:t>
            </w:r>
            <w:proofErr w:type="gramStart"/>
            <w:r w:rsidR="00034BA8" w:rsidRPr="00034BA8">
              <w:rPr>
                <w:rFonts w:asciiTheme="minorHAnsi" w:hAnsiTheme="minorHAnsi" w:cstheme="minorHAnsi"/>
                <w:color w:val="000000" w:themeColor="text1"/>
                <w:spacing w:val="3"/>
                <w:sz w:val="22"/>
                <w:szCs w:val="22"/>
              </w:rPr>
              <w:t>our</w:t>
            </w:r>
            <w:proofErr w:type="gramEnd"/>
            <w:r w:rsidR="00034BA8" w:rsidRPr="00034BA8">
              <w:rPr>
                <w:rFonts w:asciiTheme="minorHAnsi" w:hAnsiTheme="minorHAnsi" w:cstheme="minorHAnsi"/>
                <w:color w:val="000000" w:themeColor="text1"/>
                <w:spacing w:val="3"/>
                <w:sz w:val="22"/>
                <w:szCs w:val="22"/>
              </w:rPr>
              <w:t xml:space="preserve"> RE teaching.</w:t>
            </w:r>
          </w:p>
          <w:p w14:paraId="3A5A952E" w14:textId="77777777" w:rsidR="00034BA8" w:rsidRDefault="00034BA8" w:rsidP="00034BA8">
            <w:pPr>
              <w:pStyle w:val="ocular-col"/>
              <w:shd w:val="clear" w:color="auto" w:fill="FFFFFF"/>
              <w:spacing w:before="0" w:beforeAutospacing="0" w:after="0" w:afterAutospacing="0"/>
              <w:rPr>
                <w:rFonts w:asciiTheme="minorHAnsi" w:hAnsiTheme="minorHAnsi" w:cstheme="minorHAnsi"/>
                <w:color w:val="000000" w:themeColor="text1"/>
                <w:spacing w:val="3"/>
                <w:sz w:val="22"/>
                <w:szCs w:val="22"/>
              </w:rPr>
            </w:pPr>
          </w:p>
          <w:p w14:paraId="3A5484E6" w14:textId="7B0EE5FD" w:rsidR="00034BA8" w:rsidRDefault="00034BA8" w:rsidP="00034BA8">
            <w:pPr>
              <w:pStyle w:val="ocular-col"/>
              <w:shd w:val="clear" w:color="auto" w:fill="FFFFFF"/>
              <w:spacing w:before="0" w:beforeAutospacing="0" w:after="0" w:afterAutospacing="0"/>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Discovery RE is a comprehensive set of detailed medium-term planning for</w:t>
            </w:r>
            <w:r w:rsidR="00DB004E">
              <w:rPr>
                <w:rFonts w:asciiTheme="minorHAnsi" w:hAnsiTheme="minorHAnsi" w:cstheme="minorHAnsi"/>
                <w:color w:val="000000" w:themeColor="text1"/>
                <w:spacing w:val="3"/>
                <w:sz w:val="22"/>
                <w:szCs w:val="22"/>
              </w:rPr>
              <w:t xml:space="preserve"> Religious Education from Nursery to Year 6.  Enquiry </w:t>
            </w:r>
            <w:r w:rsidR="007C7FC9">
              <w:rPr>
                <w:rFonts w:asciiTheme="minorHAnsi" w:hAnsiTheme="minorHAnsi" w:cstheme="minorHAnsi"/>
                <w:color w:val="000000" w:themeColor="text1"/>
                <w:spacing w:val="3"/>
                <w:sz w:val="22"/>
                <w:szCs w:val="22"/>
              </w:rPr>
              <w:t>modules</w:t>
            </w:r>
            <w:r w:rsidR="00DB004E">
              <w:rPr>
                <w:rFonts w:asciiTheme="minorHAnsi" w:hAnsiTheme="minorHAnsi" w:cstheme="minorHAnsi"/>
                <w:color w:val="000000" w:themeColor="text1"/>
                <w:spacing w:val="3"/>
                <w:sz w:val="22"/>
                <w:szCs w:val="22"/>
              </w:rPr>
              <w:t xml:space="preserve"> </w:t>
            </w:r>
            <w:r w:rsidR="007C7FC9">
              <w:rPr>
                <w:rFonts w:asciiTheme="minorHAnsi" w:hAnsiTheme="minorHAnsi" w:cstheme="minorHAnsi"/>
                <w:color w:val="000000" w:themeColor="text1"/>
                <w:spacing w:val="3"/>
                <w:sz w:val="22"/>
                <w:szCs w:val="22"/>
              </w:rPr>
              <w:t>covering</w:t>
            </w:r>
            <w:r w:rsidR="00DB004E">
              <w:rPr>
                <w:rFonts w:asciiTheme="minorHAnsi" w:hAnsiTheme="minorHAnsi" w:cstheme="minorHAnsi"/>
                <w:color w:val="000000" w:themeColor="text1"/>
                <w:spacing w:val="3"/>
                <w:sz w:val="22"/>
                <w:szCs w:val="22"/>
              </w:rPr>
              <w:t xml:space="preserve"> Christianity, Buddhism, Hinduism, Islam, Judaism</w:t>
            </w:r>
            <w:r w:rsidR="00544EA6">
              <w:rPr>
                <w:rFonts w:asciiTheme="minorHAnsi" w:hAnsiTheme="minorHAnsi" w:cstheme="minorHAnsi"/>
                <w:color w:val="000000" w:themeColor="text1"/>
                <w:spacing w:val="3"/>
                <w:sz w:val="22"/>
                <w:szCs w:val="22"/>
              </w:rPr>
              <w:t xml:space="preserve"> and Sikhism support the teacher to deliver engaging and challenging RE lessons with confi</w:t>
            </w:r>
            <w:r w:rsidR="007C7FC9">
              <w:rPr>
                <w:rFonts w:asciiTheme="minorHAnsi" w:hAnsiTheme="minorHAnsi" w:cstheme="minorHAnsi"/>
                <w:color w:val="000000" w:themeColor="text1"/>
                <w:spacing w:val="3"/>
                <w:sz w:val="22"/>
                <w:szCs w:val="22"/>
              </w:rPr>
              <w:t>dence.</w:t>
            </w:r>
          </w:p>
          <w:p w14:paraId="330648E0" w14:textId="77777777" w:rsidR="007C7FC9" w:rsidRDefault="007C7FC9" w:rsidP="00034BA8">
            <w:pPr>
              <w:pStyle w:val="ocular-col"/>
              <w:shd w:val="clear" w:color="auto" w:fill="FFFFFF"/>
              <w:spacing w:before="0" w:beforeAutospacing="0" w:after="0" w:afterAutospacing="0"/>
              <w:rPr>
                <w:rFonts w:asciiTheme="minorHAnsi" w:hAnsiTheme="minorHAnsi" w:cstheme="minorHAnsi"/>
                <w:color w:val="000000" w:themeColor="text1"/>
                <w:spacing w:val="3"/>
                <w:sz w:val="22"/>
                <w:szCs w:val="22"/>
              </w:rPr>
            </w:pPr>
          </w:p>
          <w:p w14:paraId="48E4E26C" w14:textId="377A233B" w:rsidR="007C7FC9" w:rsidRDefault="007C7FC9" w:rsidP="00034BA8">
            <w:pPr>
              <w:pStyle w:val="ocular-col"/>
              <w:shd w:val="clear" w:color="auto" w:fill="FFFFFF"/>
              <w:spacing w:before="0" w:beforeAutospacing="0" w:after="0" w:afterAutospacing="0"/>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Christianity is taught in every year group, with Christmas and Easter given fresh treatment each year, developing children’s learning in a progressive way.</w:t>
            </w:r>
          </w:p>
          <w:p w14:paraId="2C511DCB" w14:textId="1FA9F27B" w:rsidR="00034BA8" w:rsidRPr="00034BA8" w:rsidRDefault="00034BA8" w:rsidP="007C7FC9">
            <w:pPr>
              <w:shd w:val="clear" w:color="auto" w:fill="FFFFFF"/>
              <w:outlineLvl w:val="3"/>
              <w:rPr>
                <w:rFonts w:eastAsia="Times New Roman" w:cstheme="minorHAnsi"/>
                <w:color w:val="000000" w:themeColor="text1"/>
                <w:spacing w:val="15"/>
                <w:lang w:val="en-GB" w:eastAsia="en-GB"/>
              </w:rPr>
            </w:pPr>
          </w:p>
        </w:tc>
      </w:tr>
      <w:tr w:rsidR="001169A4" w14:paraId="21A462F2" w14:textId="77777777" w:rsidTr="001212D1">
        <w:tc>
          <w:tcPr>
            <w:tcW w:w="14390" w:type="dxa"/>
          </w:tcPr>
          <w:p w14:paraId="10BACED5" w14:textId="649C8D6A" w:rsidR="001169A4" w:rsidRPr="001212D1" w:rsidRDefault="00004297" w:rsidP="00B770CA">
            <w:pPr>
              <w:widowControl w:val="0"/>
              <w:jc w:val="center"/>
              <w:rPr>
                <w:rFonts w:ascii="Californian FB" w:hAnsi="Californian FB"/>
                <w:b/>
                <w:bCs/>
                <w:smallCaps/>
                <w:color w:val="A8D08D" w:themeColor="accent6" w:themeTint="99"/>
                <w:sz w:val="32"/>
                <w:szCs w:val="32"/>
                <w14:shadow w14:blurRad="0" w14:dist="0" w14:dir="0" w14:sx="0" w14:sy="0" w14:kx="0" w14:ky="0" w14:algn="ctr">
                  <w14:srgbClr w14:val="000000"/>
                </w14:shadow>
              </w:rPr>
            </w:pPr>
            <w:r w:rsidRPr="00D8106F">
              <w:rPr>
                <w:rFonts w:ascii="Times New Roman" w:hAnsi="Times New Roman" w:cs="Times New Roman"/>
                <w:noProof/>
              </w:rPr>
              <w:drawing>
                <wp:anchor distT="36576" distB="36576" distL="36576" distR="36576" simplePos="0" relativeHeight="251668507" behindDoc="0" locked="0" layoutInCell="1" allowOverlap="1" wp14:anchorId="22BD56EB" wp14:editId="54C4013E">
                  <wp:simplePos x="0" y="0"/>
                  <wp:positionH relativeFrom="column">
                    <wp:posOffset>14330680</wp:posOffset>
                  </wp:positionH>
                  <wp:positionV relativeFrom="paragraph">
                    <wp:posOffset>-195580</wp:posOffset>
                  </wp:positionV>
                  <wp:extent cx="1371600" cy="137160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8106F">
              <w:rPr>
                <w:color w:val="385623" w:themeColor="accent6" w:themeShade="80"/>
                <w:u w:val="single"/>
              </w:rPr>
              <w:br w:type="page"/>
            </w:r>
            <w:r w:rsidR="001169A4" w:rsidRPr="001212D1">
              <w:rPr>
                <w:rFonts w:ascii="Californian FB" w:hAnsi="Californian FB"/>
                <w:b/>
                <w:bCs/>
                <w:smallCaps/>
                <w:color w:val="A8D08D" w:themeColor="accent6" w:themeTint="99"/>
                <w:sz w:val="32"/>
                <w:szCs w:val="32"/>
                <w14:shadow w14:blurRad="0" w14:dist="0" w14:dir="0" w14:sx="0" w14:sy="0" w14:kx="0" w14:ky="0" w14:algn="ctr">
                  <w14:srgbClr w14:val="000000"/>
                </w14:shadow>
              </w:rPr>
              <w:t>Intent</w:t>
            </w:r>
          </w:p>
          <w:p w14:paraId="2772FC7C" w14:textId="2E0DA4C0" w:rsidR="00B770CA" w:rsidRDefault="00B770CA" w:rsidP="00B770CA">
            <w:pPr>
              <w:widowControl w:val="0"/>
            </w:pPr>
            <w:r>
              <w:t xml:space="preserve">At </w:t>
            </w:r>
            <w:r w:rsidR="000B7618">
              <w:t>Kingswood Primary</w:t>
            </w:r>
            <w:r>
              <w:t xml:space="preserve"> Academy, we believe that it is important for all our pupils to learn from and about religion, so that they can understand the world around them. The aim of Religious Education in our school is to help children to acquire and develop knowledge and understanding of Christianity and the other principal religions represented in Great Britain; to appreciate the way that religious beliefs shape life and </w:t>
            </w:r>
            <w:r w:rsidRPr="007C7FC9">
              <w:rPr>
                <w:lang w:val="en-GB"/>
              </w:rPr>
              <w:t>behaviour</w:t>
            </w:r>
            <w:r>
              <w:t>, develop the ability to make reasoned and informed judgements about religious and moral issues and enhance their spiritual, moral, social and cultural development. This ties in directly with our school values: respect each other, respect yourself, respect our environment and community.</w:t>
            </w:r>
          </w:p>
          <w:p w14:paraId="1DFCB3BF" w14:textId="77777777" w:rsidR="00B770CA" w:rsidRDefault="00B770CA" w:rsidP="00B770CA">
            <w:pPr>
              <w:widowControl w:val="0"/>
            </w:pPr>
          </w:p>
          <w:p w14:paraId="014CEB61" w14:textId="3D48694E" w:rsidR="00B770CA" w:rsidRDefault="00B770CA" w:rsidP="00B770CA">
            <w:pPr>
              <w:widowControl w:val="0"/>
            </w:pPr>
            <w:r>
              <w:t>Religious Education is taught throughout the school in such a way as to reflect the overall aims, values, and philosophy of the school.</w:t>
            </w:r>
          </w:p>
          <w:p w14:paraId="63E826A2" w14:textId="77777777" w:rsidR="00497109" w:rsidRDefault="00497109" w:rsidP="00B770CA">
            <w:pPr>
              <w:widowControl w:val="0"/>
            </w:pPr>
          </w:p>
          <w:p w14:paraId="4313AB9A" w14:textId="7155CDD6" w:rsidR="00B770CA" w:rsidRDefault="00B770CA" w:rsidP="00B770CA">
            <w:pPr>
              <w:widowControl w:val="0"/>
              <w:rPr>
                <w:color w:val="333333"/>
              </w:rPr>
            </w:pPr>
            <w:r>
              <w:t>We encourage our pupils to ask questions about the world and to reflect on their own beliefs, values and experiences. Our curriculum is designed to encourage creativity, imagination, enquiry, debate, discussion and self-reflection</w:t>
            </w:r>
            <w:r w:rsidR="00497109">
              <w:t>.</w:t>
            </w:r>
          </w:p>
          <w:p w14:paraId="0B3F9784" w14:textId="466AFA04" w:rsidR="001169A4" w:rsidRPr="0060618F" w:rsidRDefault="00B770CA" w:rsidP="00351C3C">
            <w:pPr>
              <w:widowControl w:val="0"/>
              <w:rPr>
                <w:color w:val="000000"/>
              </w:rPr>
            </w:pPr>
            <w:r>
              <w:t> </w:t>
            </w:r>
          </w:p>
        </w:tc>
      </w:tr>
      <w:tr w:rsidR="001169A4" w14:paraId="25ACB2FC" w14:textId="77777777" w:rsidTr="001212D1">
        <w:tc>
          <w:tcPr>
            <w:tcW w:w="14390" w:type="dxa"/>
          </w:tcPr>
          <w:p w14:paraId="67781B42" w14:textId="77777777" w:rsidR="001169A4" w:rsidRPr="001212D1" w:rsidRDefault="001169A4" w:rsidP="001169A4">
            <w:pPr>
              <w:widowControl w:val="0"/>
              <w:jc w:val="center"/>
              <w:rPr>
                <w:rFonts w:ascii="Californian FB" w:hAnsi="Californian FB"/>
                <w:b/>
                <w:bCs/>
                <w:smallCaps/>
                <w:color w:val="A8D08D" w:themeColor="accent6" w:themeTint="99"/>
                <w:sz w:val="32"/>
                <w:szCs w:val="32"/>
                <w14:shadow w14:blurRad="0" w14:dist="0" w14:dir="0" w14:sx="0" w14:sy="0" w14:kx="0" w14:ky="0" w14:algn="ctr">
                  <w14:srgbClr w14:val="000000"/>
                </w14:shadow>
              </w:rPr>
            </w:pPr>
            <w:r w:rsidRPr="001212D1">
              <w:rPr>
                <w:rFonts w:ascii="Californian FB" w:hAnsi="Californian FB"/>
                <w:b/>
                <w:bCs/>
                <w:smallCaps/>
                <w:color w:val="A8D08D" w:themeColor="accent6" w:themeTint="99"/>
                <w:sz w:val="32"/>
                <w:szCs w:val="32"/>
                <w14:shadow w14:blurRad="0" w14:dist="0" w14:dir="0" w14:sx="0" w14:sy="0" w14:kx="0" w14:ky="0" w14:algn="ctr">
                  <w14:srgbClr w14:val="000000"/>
                </w14:shadow>
              </w:rPr>
              <w:t>Implementation</w:t>
            </w:r>
          </w:p>
          <w:p w14:paraId="1C689321" w14:textId="0E24683F" w:rsidR="00950D5D" w:rsidRDefault="00950D5D" w:rsidP="00950D5D">
            <w:pPr>
              <w:widowControl w:val="0"/>
              <w:jc w:val="both"/>
              <w:rPr>
                <w:color w:val="333333"/>
              </w:rPr>
            </w:pPr>
            <w:r>
              <w:t xml:space="preserve">We use the Discovery RE scheme as the basis for our Curriculum which follows an inquiry-based approach as well as SMSC developmental opportunities. At </w:t>
            </w:r>
            <w:r w:rsidR="000B7618">
              <w:t>Kingswood</w:t>
            </w:r>
            <w:r>
              <w:t xml:space="preserve">, the following religions have been selected for study: Christianity, Islam, Judaism, Hinduism, Buddhism and Sikhism There are no presumptions made as to the religious backgrounds and beliefs and values of the children and the staff.  We value the diverse religious background of all members of the school community and hope that this will encourage individuals to share their own experiences with others freely. All religions and their communities are treated with respect and </w:t>
            </w:r>
            <w:r w:rsidR="007C7FC9">
              <w:t>sensitivity,</w:t>
            </w:r>
            <w:r>
              <w:t xml:space="preserve"> and we value the links, which are, and can be made between home, school, and a faith community. We promote teaching in Religious Education that stresses open enquiry and first-hand experiences wherever possible for both staff and children. Children are encouraged to ask questions as part of their learning through the use of learning owls. This gives the teacher a greater insight </w:t>
            </w:r>
            <w:r w:rsidR="007C7FC9">
              <w:t>into</w:t>
            </w:r>
            <w:r>
              <w:t xml:space="preserve"> children’s thinking as well as providing ongoing assessment opportunities. </w:t>
            </w:r>
          </w:p>
          <w:p w14:paraId="3A749609" w14:textId="11EF058A" w:rsidR="00D8106F" w:rsidRPr="0060618F" w:rsidRDefault="00950D5D" w:rsidP="0060618F">
            <w:pPr>
              <w:rPr>
                <w:rFonts w:ascii="Californian FB" w:hAnsi="Californian FB"/>
                <w:color w:val="333333"/>
              </w:rPr>
            </w:pPr>
            <w:r>
              <w:rPr>
                <w:rFonts w:ascii="Californian FB" w:hAnsi="Californian FB"/>
                <w:color w:val="333333"/>
              </w:rPr>
              <w:t> </w:t>
            </w:r>
          </w:p>
        </w:tc>
      </w:tr>
      <w:tr w:rsidR="001169A4" w14:paraId="54CDF286" w14:textId="77777777" w:rsidTr="001212D1">
        <w:tc>
          <w:tcPr>
            <w:tcW w:w="14390" w:type="dxa"/>
          </w:tcPr>
          <w:p w14:paraId="00A7D2E8" w14:textId="77777777" w:rsidR="00F8333A" w:rsidRPr="001212D1" w:rsidRDefault="00F8333A" w:rsidP="00F8333A">
            <w:pPr>
              <w:widowControl w:val="0"/>
              <w:jc w:val="center"/>
              <w:rPr>
                <w:rFonts w:ascii="Californian FB" w:hAnsi="Californian FB"/>
                <w:b/>
                <w:bCs/>
                <w:smallCaps/>
                <w:color w:val="A8D08D" w:themeColor="accent6" w:themeTint="99"/>
                <w:sz w:val="32"/>
                <w:szCs w:val="32"/>
                <w14:shadow w14:blurRad="0" w14:dist="0" w14:dir="0" w14:sx="0" w14:sy="0" w14:kx="0" w14:ky="0" w14:algn="ctr">
                  <w14:srgbClr w14:val="000000"/>
                </w14:shadow>
              </w:rPr>
            </w:pPr>
            <w:r w:rsidRPr="001212D1">
              <w:rPr>
                <w:rFonts w:ascii="Californian FB" w:hAnsi="Californian FB"/>
                <w:b/>
                <w:bCs/>
                <w:smallCaps/>
                <w:color w:val="A8D08D" w:themeColor="accent6" w:themeTint="99"/>
                <w:sz w:val="32"/>
                <w:szCs w:val="32"/>
                <w14:shadow w14:blurRad="0" w14:dist="0" w14:dir="0" w14:sx="0" w14:sy="0" w14:kx="0" w14:ky="0" w14:algn="ctr">
                  <w14:srgbClr w14:val="000000"/>
                </w14:shadow>
              </w:rPr>
              <w:t>Impact</w:t>
            </w:r>
          </w:p>
          <w:p w14:paraId="177FA541" w14:textId="67ED9CE5" w:rsidR="0060618F" w:rsidRDefault="0060618F" w:rsidP="0060618F">
            <w:pPr>
              <w:widowControl w:val="0"/>
            </w:pPr>
            <w:r>
              <w:t>We measure the impact of our curriculum through the following methods:</w:t>
            </w:r>
          </w:p>
          <w:p w14:paraId="1553F802" w14:textId="6A7EE5F4" w:rsidR="0060618F" w:rsidRDefault="0060618F" w:rsidP="0060618F">
            <w:pPr>
              <w:widowControl w:val="0"/>
            </w:pPr>
            <w:r>
              <w:t>-Assessing children’s understanding of topic linked vocabulary before and after the unit is taught.</w:t>
            </w:r>
          </w:p>
          <w:p w14:paraId="242939AA" w14:textId="0FFC2BF3" w:rsidR="0060618F" w:rsidRDefault="0060618F" w:rsidP="0060618F">
            <w:pPr>
              <w:widowControl w:val="0"/>
            </w:pPr>
            <w:r>
              <w:t>-</w:t>
            </w:r>
            <w:r w:rsidR="00E1230B">
              <w:t>P</w:t>
            </w:r>
            <w:r>
              <w:t>upil discussions about their learning.</w:t>
            </w:r>
          </w:p>
          <w:p w14:paraId="0D3FAFD2" w14:textId="69E0219A" w:rsidR="00A26135" w:rsidRDefault="00A26135" w:rsidP="0060618F">
            <w:pPr>
              <w:widowControl w:val="0"/>
            </w:pPr>
            <w:r>
              <w:t xml:space="preserve">The use of knowledge </w:t>
            </w:r>
            <w:proofErr w:type="spellStart"/>
            <w:r>
              <w:t>organisers</w:t>
            </w:r>
            <w:proofErr w:type="spellEnd"/>
            <w:r>
              <w:t xml:space="preserve"> to support pupils to know and remember more.</w:t>
            </w:r>
          </w:p>
          <w:p w14:paraId="5C95FAF5" w14:textId="77777777" w:rsidR="0060618F" w:rsidRDefault="0060618F" w:rsidP="0060618F">
            <w:pPr>
              <w:widowControl w:val="0"/>
            </w:pPr>
            <w:r>
              <w:lastRenderedPageBreak/>
              <w:t>-Interviewing the pupils about their learning (pupil voice).</w:t>
            </w:r>
          </w:p>
          <w:p w14:paraId="158DD0EB" w14:textId="3F4232DA" w:rsidR="0060618F" w:rsidRDefault="0060618F" w:rsidP="0060618F">
            <w:r>
              <w:t>-Marking of written work in books.</w:t>
            </w:r>
            <w:r>
              <w:br/>
              <w:t xml:space="preserve">-Through their R.E. learning, the children are able to make links between their own lives and those of others in their community and in the wider world, developing an understanding of other people’s cultures and ways of life. As such, R.E. is invaluable in an ever changing and shrinking world. </w:t>
            </w:r>
          </w:p>
          <w:p w14:paraId="1972665E" w14:textId="4CFD309F" w:rsidR="00351C3C" w:rsidRDefault="0060618F" w:rsidP="0060618F">
            <w:pPr>
              <w:widowControl w:val="0"/>
            </w:pPr>
            <w:r>
              <w:t> </w:t>
            </w:r>
          </w:p>
        </w:tc>
      </w:tr>
    </w:tbl>
    <w:p w14:paraId="1946526D" w14:textId="77777777" w:rsidR="00FD0EBE" w:rsidRDefault="00FD0EBE"/>
    <w:tbl>
      <w:tblPr>
        <w:tblStyle w:val="TableGrid"/>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single" w:sz="24" w:space="0" w:color="A8D08D" w:themeColor="accent6" w:themeTint="99"/>
          <w:insideV w:val="single" w:sz="24" w:space="0" w:color="A8D08D" w:themeColor="accent6" w:themeTint="99"/>
        </w:tblBorders>
        <w:tblLook w:val="04A0" w:firstRow="1" w:lastRow="0" w:firstColumn="1" w:lastColumn="0" w:noHBand="0" w:noVBand="1"/>
      </w:tblPr>
      <w:tblGrid>
        <w:gridCol w:w="705"/>
        <w:gridCol w:w="6467"/>
        <w:gridCol w:w="311"/>
        <w:gridCol w:w="6857"/>
      </w:tblGrid>
      <w:tr w:rsidR="00E20DF4" w14:paraId="0A42C7E8" w14:textId="77777777" w:rsidTr="001212D1">
        <w:tc>
          <w:tcPr>
            <w:tcW w:w="14390" w:type="dxa"/>
            <w:gridSpan w:val="4"/>
          </w:tcPr>
          <w:p w14:paraId="7F3C41BC" w14:textId="77C901B6" w:rsidR="00AA3EF7" w:rsidRPr="001212D1" w:rsidRDefault="002315E9" w:rsidP="00AA3EF7">
            <w:pPr>
              <w:widowControl w:val="0"/>
              <w:jc w:val="center"/>
              <w:rPr>
                <w:rFonts w:ascii="Californian FB" w:hAnsi="Californian FB"/>
                <w:b/>
                <w:bCs/>
                <w:smallCaps/>
                <w:color w:val="A8D08D" w:themeColor="accent6" w:themeTint="99"/>
                <w:sz w:val="32"/>
                <w:szCs w:val="32"/>
                <w14:shadow w14:blurRad="0" w14:dist="0" w14:dir="0" w14:sx="0" w14:sy="0" w14:kx="0" w14:ky="0" w14:algn="ctr">
                  <w14:srgbClr w14:val="000000"/>
                </w14:shadow>
              </w:rPr>
            </w:pPr>
            <w:r w:rsidRPr="001212D1">
              <w:rPr>
                <w:rFonts w:ascii="Times New Roman" w:hAnsi="Times New Roman" w:cs="Times New Roman"/>
                <w:noProof/>
                <w:color w:val="A8D08D" w:themeColor="accent6" w:themeTint="99"/>
                <w:sz w:val="24"/>
                <w:szCs w:val="24"/>
              </w:rPr>
              <w:drawing>
                <wp:anchor distT="36576" distB="36576" distL="36576" distR="36576" simplePos="0" relativeHeight="251696155" behindDoc="0" locked="0" layoutInCell="1" allowOverlap="1" wp14:anchorId="47262823" wp14:editId="32026168">
                  <wp:simplePos x="0" y="0"/>
                  <wp:positionH relativeFrom="column">
                    <wp:posOffset>15194280</wp:posOffset>
                  </wp:positionH>
                  <wp:positionV relativeFrom="paragraph">
                    <wp:posOffset>5080</wp:posOffset>
                  </wp:positionV>
                  <wp:extent cx="1371600" cy="137160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3EF7" w:rsidRPr="001212D1">
              <w:rPr>
                <w:rFonts w:ascii="Californian FB" w:hAnsi="Californian FB"/>
                <w:b/>
                <w:bCs/>
                <w:smallCaps/>
                <w:color w:val="A8D08D" w:themeColor="accent6" w:themeTint="99"/>
                <w:sz w:val="32"/>
                <w:szCs w:val="32"/>
                <w14:shadow w14:blurRad="0" w14:dist="0" w14:dir="0" w14:sx="0" w14:sy="0" w14:kx="0" w14:ky="0" w14:algn="ctr">
                  <w14:srgbClr w14:val="000000"/>
                </w14:shadow>
              </w:rPr>
              <w:t>Curriculum Design</w:t>
            </w:r>
          </w:p>
          <w:p w14:paraId="0FA6C620" w14:textId="77777777" w:rsidR="00E7402B" w:rsidRDefault="00E7402B" w:rsidP="00E7402B">
            <w:pPr>
              <w:widowControl w:val="0"/>
            </w:pPr>
            <w:r>
              <w:t>The aims of the syllabus are for pupils:</w:t>
            </w:r>
          </w:p>
          <w:p w14:paraId="0C0B6BD5" w14:textId="77777777" w:rsidR="00E7402B" w:rsidRDefault="00E7402B" w:rsidP="00E7402B">
            <w:pPr>
              <w:widowControl w:val="0"/>
            </w:pPr>
            <w:r>
              <w:t xml:space="preserve"> • to develop religious literacy. </w:t>
            </w:r>
          </w:p>
          <w:p w14:paraId="2D347251" w14:textId="77777777" w:rsidR="00E7402B" w:rsidRDefault="00E7402B" w:rsidP="00E7402B">
            <w:pPr>
              <w:widowControl w:val="0"/>
            </w:pPr>
            <w:r>
              <w:t xml:space="preserve">• to acquire and develop knowledge and understanding of Christianity and the other principal religions and world views represented in the United Kingdom. </w:t>
            </w:r>
          </w:p>
          <w:p w14:paraId="50126025" w14:textId="77777777" w:rsidR="00E7402B" w:rsidRDefault="00E7402B" w:rsidP="00E7402B">
            <w:pPr>
              <w:widowControl w:val="0"/>
            </w:pPr>
            <w:r>
              <w:t xml:space="preserve">• to develop an understanding of the influence of the beliefs, values and traditions on individuals, communities, societies and cultures. </w:t>
            </w:r>
          </w:p>
          <w:p w14:paraId="6BFF59A9" w14:textId="77777777" w:rsidR="00E7402B" w:rsidRDefault="00E7402B" w:rsidP="00E7402B">
            <w:pPr>
              <w:widowControl w:val="0"/>
            </w:pPr>
            <w:r>
              <w:t xml:space="preserve">• to develop attitudes of respect towards other people who hold views and beliefs different from their own. </w:t>
            </w:r>
          </w:p>
          <w:p w14:paraId="3E1F89A7" w14:textId="77777777" w:rsidR="00E7402B" w:rsidRDefault="00E7402B" w:rsidP="00E7402B">
            <w:pPr>
              <w:widowControl w:val="0"/>
            </w:pPr>
            <w:r>
              <w:t xml:space="preserve">• to develop the ability to make reasoned and informed judgements about religious issues, with reference to the principal religions and world views  </w:t>
            </w:r>
          </w:p>
          <w:p w14:paraId="5AF09CD0" w14:textId="77777777" w:rsidR="00E7402B" w:rsidRDefault="00E7402B" w:rsidP="00E7402B">
            <w:pPr>
              <w:widowControl w:val="0"/>
            </w:pPr>
            <w:r>
              <w:t xml:space="preserve">   represented locally and in the United Kingdom. </w:t>
            </w:r>
          </w:p>
          <w:p w14:paraId="5BBCCCE6" w14:textId="77777777" w:rsidR="00E7402B" w:rsidRDefault="00E7402B" w:rsidP="00E7402B">
            <w:pPr>
              <w:widowControl w:val="0"/>
            </w:pPr>
          </w:p>
          <w:p w14:paraId="750D7EA0" w14:textId="77777777" w:rsidR="00E7402B" w:rsidRDefault="00E7402B" w:rsidP="00E7402B">
            <w:pPr>
              <w:widowControl w:val="0"/>
            </w:pPr>
            <w:r>
              <w:t xml:space="preserve">Religions deal with some of the most profound and difficult questions in human life, questions such as: </w:t>
            </w:r>
          </w:p>
          <w:p w14:paraId="21BFAF9F" w14:textId="77777777" w:rsidR="00E7402B" w:rsidRDefault="00E7402B" w:rsidP="00E7402B">
            <w:pPr>
              <w:widowControl w:val="0"/>
            </w:pPr>
            <w:r>
              <w:t xml:space="preserve">• What is the purpose of life? </w:t>
            </w:r>
          </w:p>
          <w:p w14:paraId="51C12507" w14:textId="77777777" w:rsidR="00E7402B" w:rsidRDefault="00E7402B" w:rsidP="00E7402B">
            <w:pPr>
              <w:widowControl w:val="0"/>
            </w:pPr>
            <w:r>
              <w:t xml:space="preserve">• How should people treat each other? </w:t>
            </w:r>
          </w:p>
          <w:p w14:paraId="79B65535" w14:textId="77777777" w:rsidR="00E7402B" w:rsidRDefault="00E7402B" w:rsidP="00E7402B">
            <w:pPr>
              <w:widowControl w:val="0"/>
            </w:pPr>
            <w:r>
              <w:t xml:space="preserve">• How do we explain and cope with death and suffering? Religions approach these issues in complex ways, in ways of life, culture and action, as well as ritual, </w:t>
            </w:r>
          </w:p>
          <w:p w14:paraId="62EFC006" w14:textId="77777777" w:rsidR="00E7402B" w:rsidRDefault="00E7402B" w:rsidP="00E7402B">
            <w:pPr>
              <w:widowControl w:val="0"/>
            </w:pPr>
            <w:r>
              <w:t xml:space="preserve">   tradition, story, symbol and belief. </w:t>
            </w:r>
          </w:p>
          <w:p w14:paraId="22A68411" w14:textId="77777777" w:rsidR="00E7402B" w:rsidRDefault="00E7402B" w:rsidP="00E7402B">
            <w:pPr>
              <w:widowControl w:val="0"/>
            </w:pPr>
          </w:p>
          <w:p w14:paraId="37D53AF0" w14:textId="69254A81" w:rsidR="00351C3C" w:rsidRPr="00AA3EF7" w:rsidRDefault="00E7402B" w:rsidP="00E7402B">
            <w:pPr>
              <w:widowControl w:val="0"/>
            </w:pPr>
            <w:r>
              <w:t xml:space="preserve">Religious Education must take account of this depth and complexity, helping pupils to an understanding appropriate to their age and aptitude. </w:t>
            </w:r>
          </w:p>
        </w:tc>
      </w:tr>
      <w:tr w:rsidR="00CE1BB9" w14:paraId="5081197B" w14:textId="77777777" w:rsidTr="001212D1">
        <w:tc>
          <w:tcPr>
            <w:tcW w:w="704" w:type="dxa"/>
            <w:vAlign w:val="center"/>
          </w:tcPr>
          <w:p w14:paraId="5C9B86F1" w14:textId="18B6C757" w:rsidR="00CE1BB9" w:rsidRPr="00145289" w:rsidRDefault="002315E9" w:rsidP="00AA3EF7">
            <w:pPr>
              <w:tabs>
                <w:tab w:val="left" w:pos="680"/>
              </w:tabs>
              <w:jc w:val="center"/>
              <w:rPr>
                <w:b/>
                <w:bCs/>
                <w:sz w:val="24"/>
                <w:szCs w:val="24"/>
              </w:rPr>
            </w:pPr>
            <w:r w:rsidRPr="00145289">
              <w:rPr>
                <w:b/>
                <w:bCs/>
                <w:sz w:val="24"/>
                <w:szCs w:val="24"/>
              </w:rPr>
              <w:t>Ye</w:t>
            </w:r>
            <w:r w:rsidR="00CE1BB9" w:rsidRPr="00145289">
              <w:rPr>
                <w:b/>
                <w:bCs/>
                <w:sz w:val="24"/>
                <w:szCs w:val="24"/>
              </w:rPr>
              <w:t>ar</w:t>
            </w:r>
          </w:p>
        </w:tc>
        <w:tc>
          <w:tcPr>
            <w:tcW w:w="6804" w:type="dxa"/>
            <w:gridSpan w:val="2"/>
            <w:vAlign w:val="center"/>
          </w:tcPr>
          <w:p w14:paraId="5594A4A4" w14:textId="41178967" w:rsidR="00CE1BB9" w:rsidRPr="00145289" w:rsidRDefault="00780F73" w:rsidP="00AA3EF7">
            <w:pPr>
              <w:tabs>
                <w:tab w:val="left" w:pos="680"/>
              </w:tabs>
              <w:jc w:val="center"/>
              <w:rPr>
                <w:b/>
                <w:bCs/>
                <w:sz w:val="24"/>
                <w:szCs w:val="24"/>
              </w:rPr>
            </w:pPr>
            <w:r w:rsidRPr="00145289">
              <w:rPr>
                <w:b/>
                <w:bCs/>
                <w:sz w:val="24"/>
                <w:szCs w:val="24"/>
              </w:rPr>
              <w:t>Key Learning Sequence</w:t>
            </w:r>
          </w:p>
        </w:tc>
        <w:tc>
          <w:tcPr>
            <w:tcW w:w="6882" w:type="dxa"/>
            <w:vAlign w:val="center"/>
          </w:tcPr>
          <w:p w14:paraId="427D004B" w14:textId="2AD4C85F" w:rsidR="00CE1BB9" w:rsidRPr="00145289" w:rsidRDefault="001212D1" w:rsidP="00AA3EF7">
            <w:pPr>
              <w:tabs>
                <w:tab w:val="left" w:pos="680"/>
              </w:tabs>
              <w:jc w:val="center"/>
              <w:rPr>
                <w:b/>
                <w:bCs/>
                <w:sz w:val="24"/>
                <w:szCs w:val="24"/>
              </w:rPr>
            </w:pPr>
            <w:r>
              <w:rPr>
                <w:b/>
                <w:bCs/>
                <w:sz w:val="24"/>
                <w:szCs w:val="24"/>
              </w:rPr>
              <w:t>Religious</w:t>
            </w:r>
            <w:r w:rsidR="00621EF0" w:rsidRPr="00145289">
              <w:rPr>
                <w:b/>
                <w:bCs/>
                <w:sz w:val="24"/>
                <w:szCs w:val="24"/>
              </w:rPr>
              <w:t xml:space="preserve"> </w:t>
            </w:r>
            <w:r w:rsidR="00016634" w:rsidRPr="00145289">
              <w:rPr>
                <w:b/>
                <w:bCs/>
                <w:sz w:val="24"/>
                <w:szCs w:val="24"/>
              </w:rPr>
              <w:t>Focus and Connections</w:t>
            </w:r>
          </w:p>
        </w:tc>
      </w:tr>
      <w:tr w:rsidR="00CE1BB9" w14:paraId="1BDCED78" w14:textId="77777777" w:rsidTr="001212D1">
        <w:tc>
          <w:tcPr>
            <w:tcW w:w="704" w:type="dxa"/>
            <w:vAlign w:val="center"/>
          </w:tcPr>
          <w:p w14:paraId="03BB7488" w14:textId="4957817A" w:rsidR="00CE1BB9" w:rsidRPr="00ED23B0" w:rsidRDefault="00780F73" w:rsidP="006A1490">
            <w:pPr>
              <w:tabs>
                <w:tab w:val="left" w:pos="680"/>
              </w:tabs>
              <w:jc w:val="center"/>
              <w:rPr>
                <w:b/>
                <w:bCs/>
                <w:sz w:val="24"/>
                <w:szCs w:val="24"/>
              </w:rPr>
            </w:pPr>
            <w:r w:rsidRPr="00ED23B0">
              <w:rPr>
                <w:b/>
                <w:bCs/>
                <w:sz w:val="24"/>
                <w:szCs w:val="24"/>
              </w:rPr>
              <w:t>EYFS</w:t>
            </w:r>
          </w:p>
        </w:tc>
        <w:tc>
          <w:tcPr>
            <w:tcW w:w="6804" w:type="dxa"/>
            <w:gridSpan w:val="2"/>
          </w:tcPr>
          <w:p w14:paraId="608CDF58" w14:textId="15B387FC" w:rsidR="001D293A" w:rsidRPr="00E34CFA" w:rsidRDefault="007A1315" w:rsidP="0054352A">
            <w:pPr>
              <w:tabs>
                <w:tab w:val="left" w:pos="680"/>
              </w:tabs>
              <w:rPr>
                <w:rFonts w:cstheme="minorHAnsi"/>
              </w:rPr>
            </w:pPr>
            <w:r w:rsidRPr="00E34CFA">
              <w:rPr>
                <w:rFonts w:cstheme="minorHAnsi"/>
              </w:rPr>
              <w:t>Communication and Language</w:t>
            </w:r>
          </w:p>
          <w:p w14:paraId="3441C6A6" w14:textId="77777777" w:rsidR="008C7585" w:rsidRPr="00E34CFA" w:rsidRDefault="008C7585" w:rsidP="00E34CFA">
            <w:pPr>
              <w:pStyle w:val="ListParagraph"/>
              <w:numPr>
                <w:ilvl w:val="0"/>
                <w:numId w:val="39"/>
              </w:numPr>
              <w:rPr>
                <w:rFonts w:cstheme="minorHAnsi"/>
              </w:rPr>
            </w:pPr>
            <w:r w:rsidRPr="00E34CFA">
              <w:rPr>
                <w:rFonts w:cstheme="minorHAnsi"/>
              </w:rPr>
              <w:t>Who is in my family?</w:t>
            </w:r>
          </w:p>
          <w:p w14:paraId="5A6EAD16" w14:textId="77777777" w:rsidR="008C7585" w:rsidRPr="00E34CFA" w:rsidRDefault="008C7585" w:rsidP="00E34CFA">
            <w:pPr>
              <w:pStyle w:val="ListParagraph"/>
              <w:numPr>
                <w:ilvl w:val="0"/>
                <w:numId w:val="39"/>
              </w:numPr>
              <w:rPr>
                <w:rFonts w:cstheme="minorHAnsi"/>
              </w:rPr>
            </w:pPr>
            <w:r w:rsidRPr="00E34CFA">
              <w:rPr>
                <w:rFonts w:cstheme="minorHAnsi"/>
              </w:rPr>
              <w:t>How do they help me?</w:t>
            </w:r>
          </w:p>
          <w:p w14:paraId="4FC87B60" w14:textId="77777777" w:rsidR="007A1315" w:rsidRPr="00E34CFA" w:rsidRDefault="007A1315" w:rsidP="00E34CFA">
            <w:pPr>
              <w:pStyle w:val="ListParagraph"/>
              <w:numPr>
                <w:ilvl w:val="0"/>
                <w:numId w:val="39"/>
              </w:numPr>
              <w:rPr>
                <w:rFonts w:cstheme="minorHAnsi"/>
              </w:rPr>
            </w:pPr>
            <w:r w:rsidRPr="00E34CFA">
              <w:rPr>
                <w:rFonts w:cstheme="minorHAnsi"/>
              </w:rPr>
              <w:t>Talk about celebrations of Halloween/ fireworks/ Diwali/ Birthdays/Christmas</w:t>
            </w:r>
          </w:p>
          <w:p w14:paraId="4B9824B7" w14:textId="0D20D08D" w:rsidR="007A1315" w:rsidRPr="00E34CFA" w:rsidRDefault="007A1315" w:rsidP="00E34CFA">
            <w:pPr>
              <w:pStyle w:val="ListParagraph"/>
              <w:numPr>
                <w:ilvl w:val="0"/>
                <w:numId w:val="39"/>
              </w:numPr>
              <w:tabs>
                <w:tab w:val="left" w:pos="680"/>
              </w:tabs>
              <w:rPr>
                <w:rFonts w:cstheme="minorHAnsi"/>
              </w:rPr>
            </w:pPr>
            <w:r w:rsidRPr="00E34CFA">
              <w:rPr>
                <w:rFonts w:cstheme="minorHAnsi"/>
              </w:rPr>
              <w:t xml:space="preserve"> Perform the Nativity</w:t>
            </w:r>
          </w:p>
          <w:p w14:paraId="619B8581" w14:textId="77777777" w:rsidR="00FA1B5F" w:rsidRPr="00E34CFA" w:rsidRDefault="00FA1B5F" w:rsidP="00E34CFA">
            <w:pPr>
              <w:pStyle w:val="ListParagraph"/>
              <w:numPr>
                <w:ilvl w:val="0"/>
                <w:numId w:val="39"/>
              </w:numPr>
              <w:rPr>
                <w:rFonts w:cstheme="minorHAnsi"/>
              </w:rPr>
            </w:pPr>
            <w:r w:rsidRPr="00E34CFA">
              <w:rPr>
                <w:rFonts w:cstheme="minorHAnsi"/>
              </w:rPr>
              <w:t>Helicopter stories</w:t>
            </w:r>
          </w:p>
          <w:p w14:paraId="3776BF74" w14:textId="746B1F10" w:rsidR="00FA1B5F" w:rsidRPr="00E34CFA" w:rsidRDefault="00E34CFA" w:rsidP="00E34CFA">
            <w:pPr>
              <w:pStyle w:val="ListParagraph"/>
              <w:numPr>
                <w:ilvl w:val="0"/>
                <w:numId w:val="39"/>
              </w:numPr>
              <w:tabs>
                <w:tab w:val="left" w:pos="680"/>
              </w:tabs>
              <w:rPr>
                <w:rFonts w:cstheme="minorHAnsi"/>
              </w:rPr>
            </w:pPr>
            <w:r>
              <w:rPr>
                <w:rFonts w:cstheme="minorHAnsi"/>
              </w:rPr>
              <w:t xml:space="preserve"> </w:t>
            </w:r>
            <w:r w:rsidR="00FA1B5F" w:rsidRPr="00E34CFA">
              <w:rPr>
                <w:rFonts w:cstheme="minorHAnsi"/>
              </w:rPr>
              <w:t>Language of cooperation when building together during large scale modelling</w:t>
            </w:r>
          </w:p>
          <w:p w14:paraId="04EB3818" w14:textId="77777777" w:rsidR="001D293A" w:rsidRPr="00E34CFA" w:rsidRDefault="001D293A" w:rsidP="0054352A">
            <w:pPr>
              <w:tabs>
                <w:tab w:val="left" w:pos="680"/>
              </w:tabs>
              <w:rPr>
                <w:rFonts w:cstheme="minorHAnsi"/>
              </w:rPr>
            </w:pPr>
          </w:p>
          <w:p w14:paraId="4B7F7936" w14:textId="17612593" w:rsidR="00C64C74" w:rsidRPr="00E34CFA" w:rsidRDefault="001D293A" w:rsidP="0054352A">
            <w:pPr>
              <w:tabs>
                <w:tab w:val="left" w:pos="680"/>
              </w:tabs>
              <w:rPr>
                <w:rFonts w:cstheme="minorHAnsi"/>
              </w:rPr>
            </w:pPr>
            <w:r w:rsidRPr="00E34CFA">
              <w:rPr>
                <w:rFonts w:cstheme="minorHAnsi"/>
              </w:rPr>
              <w:t>PSED</w:t>
            </w:r>
          </w:p>
          <w:p w14:paraId="50EE637A" w14:textId="77777777" w:rsidR="00D509A6" w:rsidRPr="00E34CFA" w:rsidRDefault="00D509A6" w:rsidP="001D293A">
            <w:pPr>
              <w:pStyle w:val="ListParagraph"/>
              <w:numPr>
                <w:ilvl w:val="0"/>
                <w:numId w:val="36"/>
              </w:numPr>
              <w:rPr>
                <w:rFonts w:cstheme="minorHAnsi"/>
              </w:rPr>
            </w:pPr>
            <w:r w:rsidRPr="00E34CFA">
              <w:rPr>
                <w:rFonts w:cstheme="minorHAnsi"/>
              </w:rPr>
              <w:t>Making relationships</w:t>
            </w:r>
          </w:p>
          <w:p w14:paraId="7E95E333" w14:textId="21C596C6" w:rsidR="00351C3C" w:rsidRPr="00E34CFA" w:rsidRDefault="001D293A" w:rsidP="001D293A">
            <w:pPr>
              <w:pStyle w:val="ListParagraph"/>
              <w:numPr>
                <w:ilvl w:val="0"/>
                <w:numId w:val="36"/>
              </w:numPr>
              <w:tabs>
                <w:tab w:val="left" w:pos="680"/>
              </w:tabs>
              <w:rPr>
                <w:rFonts w:cstheme="minorHAnsi"/>
              </w:rPr>
            </w:pPr>
            <w:r w:rsidRPr="00E34CFA">
              <w:rPr>
                <w:rFonts w:cstheme="minorHAnsi"/>
              </w:rPr>
              <w:t xml:space="preserve"> </w:t>
            </w:r>
            <w:r w:rsidR="00D509A6" w:rsidRPr="00E34CFA">
              <w:rPr>
                <w:rFonts w:cstheme="minorHAnsi"/>
              </w:rPr>
              <w:t>Establishing rules and boundaries</w:t>
            </w:r>
          </w:p>
          <w:p w14:paraId="573A2445" w14:textId="77777777" w:rsidR="00643181" w:rsidRPr="00E34CFA" w:rsidRDefault="00643181" w:rsidP="001D293A">
            <w:pPr>
              <w:pStyle w:val="ListParagraph"/>
              <w:numPr>
                <w:ilvl w:val="0"/>
                <w:numId w:val="36"/>
              </w:numPr>
              <w:rPr>
                <w:rFonts w:cstheme="minorHAnsi"/>
              </w:rPr>
            </w:pPr>
            <w:r w:rsidRPr="00E34CFA">
              <w:rPr>
                <w:rFonts w:cstheme="minorHAnsi"/>
              </w:rPr>
              <w:lastRenderedPageBreak/>
              <w:t>Celebrating special times</w:t>
            </w:r>
          </w:p>
          <w:p w14:paraId="0A88959F" w14:textId="34360172" w:rsidR="00643181" w:rsidRPr="00E34CFA" w:rsidRDefault="001D293A" w:rsidP="001D293A">
            <w:pPr>
              <w:pStyle w:val="ListParagraph"/>
              <w:numPr>
                <w:ilvl w:val="0"/>
                <w:numId w:val="36"/>
              </w:numPr>
              <w:tabs>
                <w:tab w:val="left" w:pos="680"/>
              </w:tabs>
              <w:rPr>
                <w:rFonts w:cstheme="minorHAnsi"/>
              </w:rPr>
            </w:pPr>
            <w:r w:rsidRPr="00E34CFA">
              <w:rPr>
                <w:rFonts w:cstheme="minorHAnsi"/>
              </w:rPr>
              <w:t xml:space="preserve"> </w:t>
            </w:r>
            <w:r w:rsidR="00643181" w:rsidRPr="00E34CFA">
              <w:rPr>
                <w:rFonts w:cstheme="minorHAnsi"/>
              </w:rPr>
              <w:t>How do you feel when you celebrate?</w:t>
            </w:r>
          </w:p>
          <w:p w14:paraId="34E09AE7" w14:textId="77777777" w:rsidR="006B55B4" w:rsidRPr="00E34CFA" w:rsidRDefault="006B55B4" w:rsidP="001D293A">
            <w:pPr>
              <w:pStyle w:val="ListParagraph"/>
              <w:numPr>
                <w:ilvl w:val="0"/>
                <w:numId w:val="36"/>
              </w:numPr>
              <w:rPr>
                <w:rFonts w:cstheme="minorHAnsi"/>
              </w:rPr>
            </w:pPr>
            <w:r w:rsidRPr="00E34CFA">
              <w:rPr>
                <w:rFonts w:cstheme="minorHAnsi"/>
              </w:rPr>
              <w:t>Keeping healthy</w:t>
            </w:r>
          </w:p>
          <w:p w14:paraId="283379BA" w14:textId="16E25240" w:rsidR="006B55B4" w:rsidRPr="00E34CFA" w:rsidRDefault="001D293A" w:rsidP="001D293A">
            <w:pPr>
              <w:pStyle w:val="ListParagraph"/>
              <w:numPr>
                <w:ilvl w:val="0"/>
                <w:numId w:val="36"/>
              </w:numPr>
              <w:tabs>
                <w:tab w:val="left" w:pos="680"/>
              </w:tabs>
              <w:rPr>
                <w:rFonts w:cstheme="minorHAnsi"/>
              </w:rPr>
            </w:pPr>
            <w:r w:rsidRPr="00E34CFA">
              <w:rPr>
                <w:rFonts w:cstheme="minorHAnsi"/>
              </w:rPr>
              <w:t xml:space="preserve"> </w:t>
            </w:r>
            <w:r w:rsidR="006B55B4" w:rsidRPr="00E34CFA">
              <w:rPr>
                <w:rFonts w:cstheme="minorHAnsi"/>
              </w:rPr>
              <w:t>Cooperation</w:t>
            </w:r>
          </w:p>
          <w:p w14:paraId="01806604" w14:textId="037A20F1" w:rsidR="00A33E5A" w:rsidRPr="00E34CFA" w:rsidRDefault="001D293A" w:rsidP="001D293A">
            <w:pPr>
              <w:pStyle w:val="ListParagraph"/>
              <w:numPr>
                <w:ilvl w:val="0"/>
                <w:numId w:val="36"/>
              </w:numPr>
              <w:tabs>
                <w:tab w:val="left" w:pos="680"/>
              </w:tabs>
              <w:rPr>
                <w:rFonts w:cstheme="minorHAnsi"/>
              </w:rPr>
            </w:pPr>
            <w:r w:rsidRPr="00E34CFA">
              <w:rPr>
                <w:rFonts w:cstheme="minorHAnsi"/>
              </w:rPr>
              <w:t xml:space="preserve"> </w:t>
            </w:r>
            <w:r w:rsidR="00A33E5A" w:rsidRPr="00E34CFA">
              <w:rPr>
                <w:rFonts w:cstheme="minorHAnsi"/>
              </w:rPr>
              <w:t>Caring for others and the environment</w:t>
            </w:r>
          </w:p>
          <w:p w14:paraId="4471F85E" w14:textId="77777777" w:rsidR="001D293A" w:rsidRPr="00E34CFA" w:rsidRDefault="001D293A" w:rsidP="001D293A">
            <w:pPr>
              <w:pStyle w:val="ListParagraph"/>
              <w:numPr>
                <w:ilvl w:val="0"/>
                <w:numId w:val="36"/>
              </w:numPr>
              <w:tabs>
                <w:tab w:val="left" w:pos="680"/>
              </w:tabs>
              <w:rPr>
                <w:rFonts w:cstheme="minorHAnsi"/>
              </w:rPr>
            </w:pPr>
            <w:r w:rsidRPr="00E34CFA">
              <w:rPr>
                <w:rFonts w:cstheme="minorHAnsi"/>
              </w:rPr>
              <w:t xml:space="preserve"> Managing our feelings</w:t>
            </w:r>
          </w:p>
          <w:p w14:paraId="5657E0C1" w14:textId="77777777" w:rsidR="00E34CFA" w:rsidRDefault="00E34CFA" w:rsidP="008C7585">
            <w:pPr>
              <w:tabs>
                <w:tab w:val="left" w:pos="680"/>
              </w:tabs>
              <w:rPr>
                <w:rFonts w:cstheme="minorHAnsi"/>
              </w:rPr>
            </w:pPr>
          </w:p>
          <w:p w14:paraId="4ABD1B00" w14:textId="4C939F6C" w:rsidR="008C7585" w:rsidRPr="00E34CFA" w:rsidRDefault="008C7585" w:rsidP="008C7585">
            <w:pPr>
              <w:tabs>
                <w:tab w:val="left" w:pos="680"/>
              </w:tabs>
              <w:rPr>
                <w:rFonts w:cstheme="minorHAnsi"/>
              </w:rPr>
            </w:pPr>
            <w:r w:rsidRPr="00E34CFA">
              <w:rPr>
                <w:rFonts w:cstheme="minorHAnsi"/>
              </w:rPr>
              <w:t>UTW</w:t>
            </w:r>
          </w:p>
          <w:p w14:paraId="0E14D1E6" w14:textId="77777777" w:rsidR="00E34CFA" w:rsidRPr="00E34CFA" w:rsidRDefault="00E34CFA" w:rsidP="00E34CFA">
            <w:pPr>
              <w:pStyle w:val="ListParagraph"/>
              <w:numPr>
                <w:ilvl w:val="0"/>
                <w:numId w:val="38"/>
              </w:numPr>
              <w:rPr>
                <w:rFonts w:cstheme="minorHAnsi"/>
              </w:rPr>
            </w:pPr>
            <w:r w:rsidRPr="00E34CFA">
              <w:rPr>
                <w:rFonts w:cstheme="minorHAnsi"/>
              </w:rPr>
              <w:t>How do I feel when celebrating?</w:t>
            </w:r>
          </w:p>
          <w:p w14:paraId="4FC52DFC" w14:textId="77777777" w:rsidR="00E34CFA" w:rsidRPr="00E34CFA" w:rsidRDefault="00E34CFA" w:rsidP="00E34CFA">
            <w:pPr>
              <w:pStyle w:val="ListParagraph"/>
              <w:numPr>
                <w:ilvl w:val="0"/>
                <w:numId w:val="38"/>
              </w:numPr>
              <w:rPr>
                <w:rFonts w:cstheme="minorHAnsi"/>
              </w:rPr>
            </w:pPr>
            <w:r w:rsidRPr="00E34CFA">
              <w:rPr>
                <w:rFonts w:cstheme="minorHAnsi"/>
              </w:rPr>
              <w:t>Similarities/differences Celebrating special times</w:t>
            </w:r>
          </w:p>
          <w:p w14:paraId="497227A6" w14:textId="04D3C1C3" w:rsidR="008C7585" w:rsidRPr="008C7585" w:rsidRDefault="008C7585" w:rsidP="008C7585">
            <w:pPr>
              <w:tabs>
                <w:tab w:val="left" w:pos="680"/>
              </w:tabs>
              <w:rPr>
                <w:rFonts w:cstheme="minorHAnsi"/>
              </w:rPr>
            </w:pPr>
          </w:p>
        </w:tc>
        <w:tc>
          <w:tcPr>
            <w:tcW w:w="6882" w:type="dxa"/>
          </w:tcPr>
          <w:p w14:paraId="2013CAA7" w14:textId="77777777" w:rsidR="00CE1BB9" w:rsidRPr="00E34CFA" w:rsidRDefault="00EE64A9" w:rsidP="001D293A">
            <w:pPr>
              <w:pStyle w:val="TableParagraph"/>
              <w:numPr>
                <w:ilvl w:val="0"/>
                <w:numId w:val="36"/>
              </w:numPr>
              <w:jc w:val="left"/>
              <w:rPr>
                <w:color w:val="231F20"/>
                <w:szCs w:val="24"/>
              </w:rPr>
            </w:pPr>
            <w:r w:rsidRPr="00E34CFA">
              <w:rPr>
                <w:color w:val="231F20"/>
                <w:szCs w:val="24"/>
              </w:rPr>
              <w:lastRenderedPageBreak/>
              <w:t>Develop</w:t>
            </w:r>
            <w:r w:rsidRPr="00E34CFA">
              <w:rPr>
                <w:color w:val="231F20"/>
                <w:spacing w:val="-13"/>
                <w:szCs w:val="24"/>
              </w:rPr>
              <w:t xml:space="preserve"> </w:t>
            </w:r>
            <w:r w:rsidRPr="00E34CFA">
              <w:rPr>
                <w:color w:val="231F20"/>
                <w:szCs w:val="24"/>
              </w:rPr>
              <w:t>their</w:t>
            </w:r>
            <w:r w:rsidRPr="00E34CFA">
              <w:rPr>
                <w:color w:val="231F20"/>
                <w:spacing w:val="-12"/>
                <w:szCs w:val="24"/>
              </w:rPr>
              <w:t xml:space="preserve"> </w:t>
            </w:r>
            <w:r w:rsidRPr="00E34CFA">
              <w:rPr>
                <w:color w:val="231F20"/>
                <w:szCs w:val="24"/>
              </w:rPr>
              <w:t>sense</w:t>
            </w:r>
            <w:r w:rsidRPr="00E34CFA">
              <w:rPr>
                <w:color w:val="231F20"/>
                <w:spacing w:val="-13"/>
                <w:szCs w:val="24"/>
              </w:rPr>
              <w:t xml:space="preserve"> </w:t>
            </w:r>
            <w:r w:rsidRPr="00E34CFA">
              <w:rPr>
                <w:color w:val="231F20"/>
                <w:szCs w:val="24"/>
              </w:rPr>
              <w:t>of</w:t>
            </w:r>
            <w:r w:rsidRPr="00E34CFA">
              <w:rPr>
                <w:color w:val="231F20"/>
                <w:spacing w:val="-12"/>
                <w:szCs w:val="24"/>
              </w:rPr>
              <w:t xml:space="preserve"> </w:t>
            </w:r>
            <w:r w:rsidRPr="00E34CFA">
              <w:rPr>
                <w:color w:val="231F20"/>
                <w:szCs w:val="24"/>
              </w:rPr>
              <w:t>responsibility</w:t>
            </w:r>
            <w:r w:rsidRPr="00E34CFA">
              <w:rPr>
                <w:color w:val="231F20"/>
                <w:spacing w:val="-12"/>
                <w:szCs w:val="24"/>
              </w:rPr>
              <w:t xml:space="preserve"> </w:t>
            </w:r>
            <w:r w:rsidRPr="00E34CFA">
              <w:rPr>
                <w:color w:val="231F20"/>
                <w:szCs w:val="24"/>
              </w:rPr>
              <w:t>and</w:t>
            </w:r>
            <w:r w:rsidRPr="00E34CFA">
              <w:rPr>
                <w:color w:val="231F20"/>
                <w:spacing w:val="-13"/>
                <w:szCs w:val="24"/>
              </w:rPr>
              <w:t xml:space="preserve"> </w:t>
            </w:r>
            <w:r w:rsidRPr="00E34CFA">
              <w:rPr>
                <w:color w:val="231F20"/>
                <w:szCs w:val="24"/>
              </w:rPr>
              <w:t>membership</w:t>
            </w:r>
            <w:r w:rsidRPr="00E34CFA">
              <w:rPr>
                <w:color w:val="231F20"/>
                <w:spacing w:val="-12"/>
                <w:szCs w:val="24"/>
              </w:rPr>
              <w:t xml:space="preserve"> </w:t>
            </w:r>
            <w:r w:rsidRPr="00E34CFA">
              <w:rPr>
                <w:color w:val="231F20"/>
                <w:szCs w:val="24"/>
              </w:rPr>
              <w:t>of</w:t>
            </w:r>
            <w:r w:rsidRPr="00E34CFA">
              <w:rPr>
                <w:color w:val="231F20"/>
                <w:spacing w:val="-13"/>
                <w:szCs w:val="24"/>
              </w:rPr>
              <w:t xml:space="preserve"> </w:t>
            </w:r>
            <w:r w:rsidRPr="00E34CFA">
              <w:rPr>
                <w:color w:val="231F20"/>
                <w:szCs w:val="24"/>
              </w:rPr>
              <w:t>a community.</w:t>
            </w:r>
          </w:p>
          <w:p w14:paraId="46F2D03D" w14:textId="77777777" w:rsidR="008A021D" w:rsidRPr="00E34CFA" w:rsidRDefault="008A021D" w:rsidP="001D293A">
            <w:pPr>
              <w:pStyle w:val="TableParagraph"/>
              <w:numPr>
                <w:ilvl w:val="0"/>
                <w:numId w:val="36"/>
              </w:numPr>
              <w:jc w:val="left"/>
              <w:rPr>
                <w:color w:val="231F20"/>
                <w:szCs w:val="24"/>
              </w:rPr>
            </w:pPr>
            <w:r w:rsidRPr="00E34CFA">
              <w:rPr>
                <w:color w:val="231F20"/>
                <w:szCs w:val="24"/>
              </w:rPr>
              <w:t>Continue</w:t>
            </w:r>
            <w:r w:rsidRPr="00E34CFA">
              <w:rPr>
                <w:color w:val="231F20"/>
                <w:spacing w:val="-13"/>
                <w:szCs w:val="24"/>
              </w:rPr>
              <w:t xml:space="preserve"> </w:t>
            </w:r>
            <w:r w:rsidRPr="00E34CFA">
              <w:rPr>
                <w:color w:val="231F20"/>
                <w:szCs w:val="24"/>
              </w:rPr>
              <w:t>to</w:t>
            </w:r>
            <w:r w:rsidRPr="00E34CFA">
              <w:rPr>
                <w:color w:val="231F20"/>
                <w:spacing w:val="-12"/>
                <w:szCs w:val="24"/>
              </w:rPr>
              <w:t xml:space="preserve"> </w:t>
            </w:r>
            <w:r w:rsidRPr="00E34CFA">
              <w:rPr>
                <w:color w:val="231F20"/>
                <w:szCs w:val="24"/>
              </w:rPr>
              <w:t>develop</w:t>
            </w:r>
            <w:r w:rsidRPr="00E34CFA">
              <w:rPr>
                <w:color w:val="231F20"/>
                <w:spacing w:val="-12"/>
                <w:szCs w:val="24"/>
              </w:rPr>
              <w:t xml:space="preserve"> </w:t>
            </w:r>
            <w:r w:rsidRPr="00E34CFA">
              <w:rPr>
                <w:color w:val="231F20"/>
                <w:szCs w:val="24"/>
              </w:rPr>
              <w:t>positive</w:t>
            </w:r>
            <w:r w:rsidRPr="00E34CFA">
              <w:rPr>
                <w:color w:val="231F20"/>
                <w:spacing w:val="-12"/>
                <w:szCs w:val="24"/>
              </w:rPr>
              <w:t xml:space="preserve"> </w:t>
            </w:r>
            <w:r w:rsidRPr="00E34CFA">
              <w:rPr>
                <w:color w:val="231F20"/>
                <w:szCs w:val="24"/>
              </w:rPr>
              <w:t>attitudes</w:t>
            </w:r>
            <w:r w:rsidRPr="00E34CFA">
              <w:rPr>
                <w:color w:val="231F20"/>
                <w:spacing w:val="-12"/>
                <w:szCs w:val="24"/>
              </w:rPr>
              <w:t xml:space="preserve"> </w:t>
            </w:r>
            <w:r w:rsidRPr="00E34CFA">
              <w:rPr>
                <w:color w:val="231F20"/>
                <w:szCs w:val="24"/>
              </w:rPr>
              <w:t>about</w:t>
            </w:r>
            <w:r w:rsidRPr="00E34CFA">
              <w:rPr>
                <w:color w:val="231F20"/>
                <w:spacing w:val="-12"/>
                <w:szCs w:val="24"/>
              </w:rPr>
              <w:t xml:space="preserve"> </w:t>
            </w:r>
            <w:r w:rsidRPr="00E34CFA">
              <w:rPr>
                <w:color w:val="231F20"/>
                <w:szCs w:val="24"/>
              </w:rPr>
              <w:t>the</w:t>
            </w:r>
            <w:r w:rsidRPr="00E34CFA">
              <w:rPr>
                <w:color w:val="231F20"/>
                <w:spacing w:val="-12"/>
                <w:szCs w:val="24"/>
              </w:rPr>
              <w:t xml:space="preserve"> </w:t>
            </w:r>
            <w:r w:rsidRPr="00E34CFA">
              <w:rPr>
                <w:color w:val="231F20"/>
                <w:szCs w:val="24"/>
              </w:rPr>
              <w:t>differences between</w:t>
            </w:r>
            <w:r w:rsidRPr="00E34CFA">
              <w:rPr>
                <w:color w:val="231F20"/>
                <w:spacing w:val="-12"/>
                <w:szCs w:val="24"/>
              </w:rPr>
              <w:t xml:space="preserve"> </w:t>
            </w:r>
            <w:r w:rsidRPr="00E34CFA">
              <w:rPr>
                <w:color w:val="231F20"/>
                <w:szCs w:val="24"/>
              </w:rPr>
              <w:t>people.</w:t>
            </w:r>
          </w:p>
          <w:p w14:paraId="6C2B8BC0" w14:textId="77777777" w:rsidR="00356874" w:rsidRPr="00E34CFA" w:rsidRDefault="00356874" w:rsidP="001D293A">
            <w:pPr>
              <w:pStyle w:val="TableParagraph"/>
              <w:numPr>
                <w:ilvl w:val="0"/>
                <w:numId w:val="36"/>
              </w:numPr>
              <w:tabs>
                <w:tab w:val="left" w:pos="283"/>
              </w:tabs>
              <w:spacing w:before="63"/>
              <w:jc w:val="left"/>
              <w:rPr>
                <w:szCs w:val="24"/>
              </w:rPr>
            </w:pPr>
            <w:r w:rsidRPr="00E34CFA">
              <w:rPr>
                <w:color w:val="231F20"/>
                <w:szCs w:val="24"/>
              </w:rPr>
              <w:t>See</w:t>
            </w:r>
            <w:r w:rsidRPr="00E34CFA">
              <w:rPr>
                <w:color w:val="231F20"/>
                <w:spacing w:val="-12"/>
                <w:szCs w:val="24"/>
              </w:rPr>
              <w:t xml:space="preserve"> </w:t>
            </w:r>
            <w:r w:rsidRPr="00E34CFA">
              <w:rPr>
                <w:color w:val="231F20"/>
                <w:szCs w:val="24"/>
              </w:rPr>
              <w:t>themselves</w:t>
            </w:r>
            <w:r w:rsidRPr="00E34CFA">
              <w:rPr>
                <w:color w:val="231F20"/>
                <w:spacing w:val="-10"/>
                <w:szCs w:val="24"/>
              </w:rPr>
              <w:t xml:space="preserve"> </w:t>
            </w:r>
            <w:r w:rsidRPr="00E34CFA">
              <w:rPr>
                <w:color w:val="231F20"/>
                <w:szCs w:val="24"/>
              </w:rPr>
              <w:t>as</w:t>
            </w:r>
            <w:r w:rsidRPr="00E34CFA">
              <w:rPr>
                <w:color w:val="231F20"/>
                <w:spacing w:val="-10"/>
                <w:szCs w:val="24"/>
              </w:rPr>
              <w:t xml:space="preserve"> </w:t>
            </w:r>
            <w:r w:rsidRPr="00E34CFA">
              <w:rPr>
                <w:color w:val="231F20"/>
                <w:szCs w:val="24"/>
              </w:rPr>
              <w:t>a</w:t>
            </w:r>
            <w:r w:rsidRPr="00E34CFA">
              <w:rPr>
                <w:color w:val="231F20"/>
                <w:spacing w:val="-10"/>
                <w:szCs w:val="24"/>
              </w:rPr>
              <w:t xml:space="preserve"> </w:t>
            </w:r>
            <w:r w:rsidRPr="00E34CFA">
              <w:rPr>
                <w:color w:val="231F20"/>
                <w:szCs w:val="24"/>
              </w:rPr>
              <w:t>valuable</w:t>
            </w:r>
            <w:r w:rsidRPr="00E34CFA">
              <w:rPr>
                <w:color w:val="231F20"/>
                <w:spacing w:val="-10"/>
                <w:szCs w:val="24"/>
              </w:rPr>
              <w:t xml:space="preserve"> </w:t>
            </w:r>
            <w:r w:rsidRPr="00E34CFA">
              <w:rPr>
                <w:color w:val="231F20"/>
                <w:szCs w:val="24"/>
              </w:rPr>
              <w:t>individual.</w:t>
            </w:r>
          </w:p>
          <w:p w14:paraId="7308E436" w14:textId="77777777" w:rsidR="00356874" w:rsidRPr="00E34CFA" w:rsidRDefault="00356874" w:rsidP="001D293A">
            <w:pPr>
              <w:pStyle w:val="TableParagraph"/>
              <w:numPr>
                <w:ilvl w:val="0"/>
                <w:numId w:val="36"/>
              </w:numPr>
              <w:jc w:val="left"/>
              <w:rPr>
                <w:color w:val="231F20"/>
                <w:szCs w:val="24"/>
              </w:rPr>
            </w:pPr>
            <w:r w:rsidRPr="00E34CFA">
              <w:rPr>
                <w:color w:val="231F20"/>
                <w:szCs w:val="24"/>
              </w:rPr>
              <w:t>Think</w:t>
            </w:r>
            <w:r w:rsidRPr="00E34CFA">
              <w:rPr>
                <w:color w:val="231F20"/>
                <w:spacing w:val="-12"/>
                <w:szCs w:val="24"/>
              </w:rPr>
              <w:t xml:space="preserve"> </w:t>
            </w:r>
            <w:r w:rsidRPr="00E34CFA">
              <w:rPr>
                <w:color w:val="231F20"/>
                <w:szCs w:val="24"/>
              </w:rPr>
              <w:t>about</w:t>
            </w:r>
            <w:r w:rsidRPr="00E34CFA">
              <w:rPr>
                <w:color w:val="231F20"/>
                <w:spacing w:val="-10"/>
                <w:szCs w:val="24"/>
              </w:rPr>
              <w:t xml:space="preserve"> </w:t>
            </w:r>
            <w:r w:rsidRPr="00E34CFA">
              <w:rPr>
                <w:color w:val="231F20"/>
                <w:szCs w:val="24"/>
              </w:rPr>
              <w:t>the</w:t>
            </w:r>
            <w:r w:rsidRPr="00E34CFA">
              <w:rPr>
                <w:color w:val="231F20"/>
                <w:spacing w:val="-10"/>
                <w:szCs w:val="24"/>
              </w:rPr>
              <w:t xml:space="preserve"> </w:t>
            </w:r>
            <w:r w:rsidRPr="00E34CFA">
              <w:rPr>
                <w:color w:val="231F20"/>
                <w:szCs w:val="24"/>
              </w:rPr>
              <w:t>perspectives</w:t>
            </w:r>
            <w:r w:rsidRPr="00E34CFA">
              <w:rPr>
                <w:color w:val="231F20"/>
                <w:spacing w:val="-10"/>
                <w:szCs w:val="24"/>
              </w:rPr>
              <w:t xml:space="preserve"> </w:t>
            </w:r>
            <w:r w:rsidRPr="00E34CFA">
              <w:rPr>
                <w:color w:val="231F20"/>
                <w:szCs w:val="24"/>
              </w:rPr>
              <w:t>of</w:t>
            </w:r>
            <w:r w:rsidRPr="00E34CFA">
              <w:rPr>
                <w:color w:val="231F20"/>
                <w:spacing w:val="-10"/>
                <w:szCs w:val="24"/>
              </w:rPr>
              <w:t xml:space="preserve"> </w:t>
            </w:r>
            <w:r w:rsidRPr="00E34CFA">
              <w:rPr>
                <w:color w:val="231F20"/>
                <w:szCs w:val="24"/>
              </w:rPr>
              <w:t>others.</w:t>
            </w:r>
          </w:p>
          <w:p w14:paraId="3727ED3E" w14:textId="77777777" w:rsidR="00AF7E96" w:rsidRPr="00E34CFA" w:rsidRDefault="00AF7E96" w:rsidP="001D293A">
            <w:pPr>
              <w:pStyle w:val="TableParagraph"/>
              <w:numPr>
                <w:ilvl w:val="0"/>
                <w:numId w:val="36"/>
              </w:numPr>
              <w:tabs>
                <w:tab w:val="left" w:pos="283"/>
              </w:tabs>
              <w:spacing w:before="63"/>
              <w:ind w:right="1129"/>
              <w:jc w:val="left"/>
              <w:rPr>
                <w:szCs w:val="24"/>
              </w:rPr>
            </w:pPr>
            <w:r w:rsidRPr="00E34CFA">
              <w:rPr>
                <w:color w:val="231F20"/>
                <w:szCs w:val="24"/>
              </w:rPr>
              <w:t>about</w:t>
            </w:r>
            <w:r w:rsidRPr="00E34CFA">
              <w:rPr>
                <w:color w:val="231F20"/>
                <w:spacing w:val="-12"/>
                <w:szCs w:val="24"/>
              </w:rPr>
              <w:t xml:space="preserve"> </w:t>
            </w:r>
            <w:r w:rsidRPr="00E34CFA">
              <w:rPr>
                <w:color w:val="231F20"/>
                <w:szCs w:val="24"/>
              </w:rPr>
              <w:t>members</w:t>
            </w:r>
            <w:r w:rsidRPr="00E34CFA">
              <w:rPr>
                <w:color w:val="231F20"/>
                <w:spacing w:val="-11"/>
                <w:szCs w:val="24"/>
              </w:rPr>
              <w:t xml:space="preserve"> </w:t>
            </w:r>
            <w:r w:rsidRPr="00E34CFA">
              <w:rPr>
                <w:color w:val="231F20"/>
                <w:szCs w:val="24"/>
              </w:rPr>
              <w:t>of</w:t>
            </w:r>
            <w:r w:rsidRPr="00E34CFA">
              <w:rPr>
                <w:color w:val="231F20"/>
                <w:spacing w:val="-12"/>
                <w:szCs w:val="24"/>
              </w:rPr>
              <w:t xml:space="preserve"> </w:t>
            </w:r>
            <w:r w:rsidRPr="00E34CFA">
              <w:rPr>
                <w:color w:val="231F20"/>
                <w:szCs w:val="24"/>
              </w:rPr>
              <w:t>their</w:t>
            </w:r>
            <w:r w:rsidRPr="00E34CFA">
              <w:rPr>
                <w:color w:val="231F20"/>
                <w:spacing w:val="-12"/>
                <w:szCs w:val="24"/>
              </w:rPr>
              <w:t xml:space="preserve"> </w:t>
            </w:r>
            <w:r w:rsidRPr="00E34CFA">
              <w:rPr>
                <w:color w:val="231F20"/>
                <w:szCs w:val="24"/>
              </w:rPr>
              <w:t>immediate</w:t>
            </w:r>
            <w:r w:rsidRPr="00E34CFA">
              <w:rPr>
                <w:color w:val="231F20"/>
                <w:spacing w:val="-11"/>
                <w:szCs w:val="24"/>
              </w:rPr>
              <w:t xml:space="preserve"> </w:t>
            </w:r>
            <w:r w:rsidRPr="00E34CFA">
              <w:rPr>
                <w:color w:val="231F20"/>
                <w:szCs w:val="24"/>
              </w:rPr>
              <w:t>family</w:t>
            </w:r>
            <w:r w:rsidRPr="00E34CFA">
              <w:rPr>
                <w:color w:val="231F20"/>
                <w:spacing w:val="-12"/>
                <w:szCs w:val="24"/>
              </w:rPr>
              <w:t xml:space="preserve"> </w:t>
            </w:r>
            <w:r w:rsidRPr="00E34CFA">
              <w:rPr>
                <w:color w:val="231F20"/>
                <w:szCs w:val="24"/>
              </w:rPr>
              <w:t>and community.</w:t>
            </w:r>
          </w:p>
          <w:p w14:paraId="11C546A8" w14:textId="77777777" w:rsidR="00AF7E96" w:rsidRPr="00E34CFA" w:rsidRDefault="00AF7E96" w:rsidP="001D293A">
            <w:pPr>
              <w:pStyle w:val="TableParagraph"/>
              <w:numPr>
                <w:ilvl w:val="0"/>
                <w:numId w:val="36"/>
              </w:numPr>
              <w:tabs>
                <w:tab w:val="left" w:pos="283"/>
              </w:tabs>
              <w:spacing w:before="59"/>
              <w:jc w:val="left"/>
              <w:rPr>
                <w:szCs w:val="24"/>
              </w:rPr>
            </w:pPr>
            <w:r w:rsidRPr="00E34CFA">
              <w:rPr>
                <w:color w:val="231F20"/>
                <w:szCs w:val="24"/>
              </w:rPr>
              <w:t>Name</w:t>
            </w:r>
            <w:r w:rsidRPr="00E34CFA">
              <w:rPr>
                <w:color w:val="231F20"/>
                <w:spacing w:val="-11"/>
                <w:szCs w:val="24"/>
              </w:rPr>
              <w:t xml:space="preserve"> </w:t>
            </w:r>
            <w:r w:rsidRPr="00E34CFA">
              <w:rPr>
                <w:color w:val="231F20"/>
                <w:szCs w:val="24"/>
              </w:rPr>
              <w:t>and</w:t>
            </w:r>
            <w:r w:rsidRPr="00E34CFA">
              <w:rPr>
                <w:color w:val="231F20"/>
                <w:spacing w:val="-11"/>
                <w:szCs w:val="24"/>
              </w:rPr>
              <w:t xml:space="preserve"> </w:t>
            </w:r>
            <w:r w:rsidRPr="00E34CFA">
              <w:rPr>
                <w:color w:val="231F20"/>
                <w:szCs w:val="24"/>
              </w:rPr>
              <w:t>describe</w:t>
            </w:r>
            <w:r w:rsidRPr="00E34CFA">
              <w:rPr>
                <w:color w:val="231F20"/>
                <w:spacing w:val="-10"/>
                <w:szCs w:val="24"/>
              </w:rPr>
              <w:t xml:space="preserve"> </w:t>
            </w:r>
            <w:r w:rsidRPr="00E34CFA">
              <w:rPr>
                <w:color w:val="231F20"/>
                <w:szCs w:val="24"/>
              </w:rPr>
              <w:t>people</w:t>
            </w:r>
            <w:r w:rsidRPr="00E34CFA">
              <w:rPr>
                <w:color w:val="231F20"/>
                <w:spacing w:val="-11"/>
                <w:szCs w:val="24"/>
              </w:rPr>
              <w:t xml:space="preserve"> </w:t>
            </w:r>
            <w:r w:rsidRPr="00E34CFA">
              <w:rPr>
                <w:color w:val="231F20"/>
                <w:szCs w:val="24"/>
              </w:rPr>
              <w:t>who</w:t>
            </w:r>
            <w:r w:rsidRPr="00E34CFA">
              <w:rPr>
                <w:color w:val="231F20"/>
                <w:spacing w:val="-10"/>
                <w:szCs w:val="24"/>
              </w:rPr>
              <w:t xml:space="preserve"> </w:t>
            </w:r>
            <w:r w:rsidRPr="00E34CFA">
              <w:rPr>
                <w:color w:val="231F20"/>
                <w:szCs w:val="24"/>
              </w:rPr>
              <w:t>are</w:t>
            </w:r>
            <w:r w:rsidRPr="00E34CFA">
              <w:rPr>
                <w:color w:val="231F20"/>
                <w:spacing w:val="-11"/>
                <w:szCs w:val="24"/>
              </w:rPr>
              <w:t xml:space="preserve"> </w:t>
            </w:r>
            <w:r w:rsidRPr="00E34CFA">
              <w:rPr>
                <w:color w:val="231F20"/>
                <w:szCs w:val="24"/>
              </w:rPr>
              <w:t>familiar</w:t>
            </w:r>
            <w:r w:rsidRPr="00E34CFA">
              <w:rPr>
                <w:color w:val="231F20"/>
                <w:spacing w:val="-10"/>
                <w:szCs w:val="24"/>
              </w:rPr>
              <w:t xml:space="preserve"> </w:t>
            </w:r>
            <w:r w:rsidRPr="00E34CFA">
              <w:rPr>
                <w:color w:val="231F20"/>
                <w:szCs w:val="24"/>
              </w:rPr>
              <w:t>to</w:t>
            </w:r>
            <w:r w:rsidRPr="00E34CFA">
              <w:rPr>
                <w:color w:val="231F20"/>
                <w:spacing w:val="-11"/>
                <w:szCs w:val="24"/>
              </w:rPr>
              <w:t xml:space="preserve"> </w:t>
            </w:r>
            <w:r w:rsidRPr="00E34CFA">
              <w:rPr>
                <w:color w:val="231F20"/>
                <w:szCs w:val="24"/>
              </w:rPr>
              <w:t>them.</w:t>
            </w:r>
          </w:p>
          <w:p w14:paraId="58345A6B" w14:textId="77777777" w:rsidR="00AF7E96" w:rsidRPr="00E34CFA" w:rsidRDefault="00AF7E96" w:rsidP="001D293A">
            <w:pPr>
              <w:pStyle w:val="TableParagraph"/>
              <w:numPr>
                <w:ilvl w:val="0"/>
                <w:numId w:val="36"/>
              </w:numPr>
              <w:tabs>
                <w:tab w:val="left" w:pos="283"/>
              </w:tabs>
              <w:spacing w:before="87"/>
              <w:ind w:right="204"/>
              <w:jc w:val="left"/>
              <w:rPr>
                <w:szCs w:val="24"/>
              </w:rPr>
            </w:pPr>
            <w:r w:rsidRPr="00E34CFA">
              <w:rPr>
                <w:color w:val="231F20"/>
                <w:szCs w:val="24"/>
              </w:rPr>
              <w:t>Understand</w:t>
            </w:r>
            <w:r w:rsidRPr="00E34CFA">
              <w:rPr>
                <w:color w:val="231F20"/>
                <w:spacing w:val="-14"/>
                <w:szCs w:val="24"/>
              </w:rPr>
              <w:t xml:space="preserve"> </w:t>
            </w:r>
            <w:r w:rsidRPr="00E34CFA">
              <w:rPr>
                <w:color w:val="231F20"/>
                <w:szCs w:val="24"/>
              </w:rPr>
              <w:t>that</w:t>
            </w:r>
            <w:r w:rsidRPr="00E34CFA">
              <w:rPr>
                <w:color w:val="231F20"/>
                <w:spacing w:val="-13"/>
                <w:szCs w:val="24"/>
              </w:rPr>
              <w:t xml:space="preserve"> </w:t>
            </w:r>
            <w:r w:rsidRPr="00E34CFA">
              <w:rPr>
                <w:color w:val="231F20"/>
                <w:szCs w:val="24"/>
              </w:rPr>
              <w:t>some</w:t>
            </w:r>
            <w:r w:rsidRPr="00E34CFA">
              <w:rPr>
                <w:color w:val="231F20"/>
                <w:spacing w:val="-12"/>
                <w:szCs w:val="24"/>
              </w:rPr>
              <w:t xml:space="preserve"> </w:t>
            </w:r>
            <w:r w:rsidRPr="00E34CFA">
              <w:rPr>
                <w:color w:val="231F20"/>
                <w:szCs w:val="24"/>
              </w:rPr>
              <w:t>places</w:t>
            </w:r>
            <w:r w:rsidRPr="00E34CFA">
              <w:rPr>
                <w:color w:val="231F20"/>
                <w:spacing w:val="-13"/>
                <w:szCs w:val="24"/>
              </w:rPr>
              <w:t xml:space="preserve"> </w:t>
            </w:r>
            <w:r w:rsidRPr="00E34CFA">
              <w:rPr>
                <w:color w:val="231F20"/>
                <w:szCs w:val="24"/>
              </w:rPr>
              <w:t>are</w:t>
            </w:r>
            <w:r w:rsidRPr="00E34CFA">
              <w:rPr>
                <w:color w:val="231F20"/>
                <w:spacing w:val="-12"/>
                <w:szCs w:val="24"/>
              </w:rPr>
              <w:t xml:space="preserve"> </w:t>
            </w:r>
            <w:r w:rsidRPr="00E34CFA">
              <w:rPr>
                <w:color w:val="231F20"/>
                <w:szCs w:val="24"/>
              </w:rPr>
              <w:t>special</w:t>
            </w:r>
            <w:r w:rsidRPr="00E34CFA">
              <w:rPr>
                <w:color w:val="231F20"/>
                <w:spacing w:val="-13"/>
                <w:szCs w:val="24"/>
              </w:rPr>
              <w:t xml:space="preserve"> </w:t>
            </w:r>
            <w:r w:rsidRPr="00E34CFA">
              <w:rPr>
                <w:color w:val="231F20"/>
                <w:szCs w:val="24"/>
              </w:rPr>
              <w:t>to</w:t>
            </w:r>
            <w:r w:rsidRPr="00E34CFA">
              <w:rPr>
                <w:color w:val="231F20"/>
                <w:spacing w:val="-13"/>
                <w:szCs w:val="24"/>
              </w:rPr>
              <w:t xml:space="preserve"> </w:t>
            </w:r>
            <w:r w:rsidRPr="00E34CFA">
              <w:rPr>
                <w:color w:val="231F20"/>
                <w:szCs w:val="24"/>
              </w:rPr>
              <w:t>members</w:t>
            </w:r>
            <w:r w:rsidRPr="00E34CFA">
              <w:rPr>
                <w:color w:val="231F20"/>
                <w:spacing w:val="-12"/>
                <w:szCs w:val="24"/>
              </w:rPr>
              <w:t xml:space="preserve"> </w:t>
            </w:r>
            <w:r w:rsidRPr="00E34CFA">
              <w:rPr>
                <w:color w:val="231F20"/>
                <w:szCs w:val="24"/>
              </w:rPr>
              <w:t>of</w:t>
            </w:r>
            <w:r w:rsidRPr="00E34CFA">
              <w:rPr>
                <w:color w:val="231F20"/>
                <w:spacing w:val="-13"/>
                <w:szCs w:val="24"/>
              </w:rPr>
              <w:t xml:space="preserve"> </w:t>
            </w:r>
            <w:r w:rsidRPr="00E34CFA">
              <w:rPr>
                <w:color w:val="231F20"/>
                <w:szCs w:val="24"/>
              </w:rPr>
              <w:t>their community.</w:t>
            </w:r>
          </w:p>
          <w:p w14:paraId="3B67E585" w14:textId="6B7DAE55" w:rsidR="00AF7E96" w:rsidRPr="00CF1DE0" w:rsidRDefault="00AF7E96" w:rsidP="001D293A">
            <w:pPr>
              <w:pStyle w:val="TableParagraph"/>
              <w:numPr>
                <w:ilvl w:val="0"/>
                <w:numId w:val="36"/>
              </w:numPr>
              <w:jc w:val="left"/>
              <w:rPr>
                <w:rFonts w:asciiTheme="minorHAnsi" w:hAnsiTheme="minorHAnsi" w:cstheme="minorHAnsi"/>
                <w:sz w:val="18"/>
                <w:szCs w:val="18"/>
              </w:rPr>
            </w:pPr>
            <w:r w:rsidRPr="00E34CFA">
              <w:rPr>
                <w:color w:val="231F20"/>
                <w:szCs w:val="24"/>
              </w:rPr>
              <w:t>Recognise</w:t>
            </w:r>
            <w:r w:rsidRPr="00E34CFA">
              <w:rPr>
                <w:color w:val="231F20"/>
                <w:spacing w:val="-14"/>
                <w:szCs w:val="24"/>
              </w:rPr>
              <w:t xml:space="preserve"> </w:t>
            </w:r>
            <w:r w:rsidRPr="00E34CFA">
              <w:rPr>
                <w:color w:val="231F20"/>
                <w:szCs w:val="24"/>
              </w:rPr>
              <w:t>that</w:t>
            </w:r>
            <w:r w:rsidRPr="00E34CFA">
              <w:rPr>
                <w:color w:val="231F20"/>
                <w:spacing w:val="-14"/>
                <w:szCs w:val="24"/>
              </w:rPr>
              <w:t xml:space="preserve"> </w:t>
            </w:r>
            <w:r w:rsidRPr="00E34CFA">
              <w:rPr>
                <w:color w:val="231F20"/>
                <w:szCs w:val="24"/>
              </w:rPr>
              <w:t>people</w:t>
            </w:r>
            <w:r w:rsidRPr="00E34CFA">
              <w:rPr>
                <w:color w:val="231F20"/>
                <w:spacing w:val="-14"/>
                <w:szCs w:val="24"/>
              </w:rPr>
              <w:t xml:space="preserve"> </w:t>
            </w:r>
            <w:r w:rsidRPr="00E34CFA">
              <w:rPr>
                <w:color w:val="231F20"/>
                <w:szCs w:val="24"/>
              </w:rPr>
              <w:t>have</w:t>
            </w:r>
            <w:r w:rsidRPr="00E34CFA">
              <w:rPr>
                <w:color w:val="231F20"/>
                <w:spacing w:val="-14"/>
                <w:szCs w:val="24"/>
              </w:rPr>
              <w:t xml:space="preserve"> </w:t>
            </w:r>
            <w:r w:rsidRPr="00E34CFA">
              <w:rPr>
                <w:color w:val="231F20"/>
                <w:szCs w:val="24"/>
              </w:rPr>
              <w:t>different</w:t>
            </w:r>
            <w:r w:rsidRPr="00E34CFA">
              <w:rPr>
                <w:color w:val="231F20"/>
                <w:spacing w:val="-14"/>
                <w:szCs w:val="24"/>
              </w:rPr>
              <w:t xml:space="preserve"> </w:t>
            </w:r>
            <w:r w:rsidRPr="00E34CFA">
              <w:rPr>
                <w:color w:val="231F20"/>
                <w:szCs w:val="24"/>
              </w:rPr>
              <w:t>beliefs</w:t>
            </w:r>
            <w:r w:rsidRPr="00E34CFA">
              <w:rPr>
                <w:color w:val="231F20"/>
                <w:spacing w:val="-14"/>
                <w:szCs w:val="24"/>
              </w:rPr>
              <w:t xml:space="preserve"> </w:t>
            </w:r>
            <w:r w:rsidRPr="00E34CFA">
              <w:rPr>
                <w:color w:val="231F20"/>
                <w:szCs w:val="24"/>
              </w:rPr>
              <w:t>and</w:t>
            </w:r>
            <w:r w:rsidRPr="00E34CFA">
              <w:rPr>
                <w:color w:val="231F20"/>
                <w:spacing w:val="-14"/>
                <w:szCs w:val="24"/>
              </w:rPr>
              <w:t xml:space="preserve"> </w:t>
            </w:r>
            <w:r w:rsidRPr="00E34CFA">
              <w:rPr>
                <w:color w:val="231F20"/>
                <w:szCs w:val="24"/>
              </w:rPr>
              <w:t>celebrate special</w:t>
            </w:r>
            <w:r w:rsidRPr="00E34CFA">
              <w:rPr>
                <w:color w:val="231F20"/>
                <w:spacing w:val="-11"/>
                <w:szCs w:val="24"/>
              </w:rPr>
              <w:t xml:space="preserve"> </w:t>
            </w:r>
            <w:r w:rsidRPr="00E34CFA">
              <w:rPr>
                <w:color w:val="231F20"/>
                <w:szCs w:val="24"/>
              </w:rPr>
              <w:lastRenderedPageBreak/>
              <w:t>times</w:t>
            </w:r>
            <w:r w:rsidRPr="00E34CFA">
              <w:rPr>
                <w:color w:val="231F20"/>
                <w:spacing w:val="-10"/>
                <w:szCs w:val="24"/>
              </w:rPr>
              <w:t xml:space="preserve"> </w:t>
            </w:r>
            <w:r w:rsidRPr="00E34CFA">
              <w:rPr>
                <w:color w:val="231F20"/>
                <w:szCs w:val="24"/>
              </w:rPr>
              <w:t>in</w:t>
            </w:r>
            <w:r w:rsidRPr="00E34CFA">
              <w:rPr>
                <w:color w:val="231F20"/>
                <w:spacing w:val="-10"/>
                <w:szCs w:val="24"/>
              </w:rPr>
              <w:t xml:space="preserve"> </w:t>
            </w:r>
            <w:r w:rsidRPr="00E34CFA">
              <w:rPr>
                <w:color w:val="231F20"/>
                <w:szCs w:val="24"/>
              </w:rPr>
              <w:t>different</w:t>
            </w:r>
            <w:r w:rsidRPr="00E34CFA">
              <w:rPr>
                <w:color w:val="231F20"/>
                <w:spacing w:val="-10"/>
                <w:szCs w:val="24"/>
              </w:rPr>
              <w:t xml:space="preserve"> </w:t>
            </w:r>
            <w:r w:rsidRPr="00E34CFA">
              <w:rPr>
                <w:color w:val="231F20"/>
                <w:szCs w:val="24"/>
              </w:rPr>
              <w:t>ways.</w:t>
            </w:r>
          </w:p>
        </w:tc>
      </w:tr>
      <w:tr w:rsidR="00F84A52" w14:paraId="36F792CB" w14:textId="77777777" w:rsidTr="003D1F6C">
        <w:tc>
          <w:tcPr>
            <w:tcW w:w="704" w:type="dxa"/>
            <w:vAlign w:val="center"/>
          </w:tcPr>
          <w:p w14:paraId="058ED962" w14:textId="6D5055C0" w:rsidR="00F84A52" w:rsidRPr="00ED23B0" w:rsidRDefault="00F84A52" w:rsidP="00F84A52">
            <w:pPr>
              <w:tabs>
                <w:tab w:val="left" w:pos="680"/>
              </w:tabs>
              <w:jc w:val="center"/>
              <w:rPr>
                <w:b/>
                <w:bCs/>
                <w:sz w:val="24"/>
                <w:szCs w:val="24"/>
              </w:rPr>
            </w:pPr>
            <w:r w:rsidRPr="00ED23B0">
              <w:rPr>
                <w:b/>
                <w:bCs/>
                <w:sz w:val="24"/>
                <w:szCs w:val="24"/>
              </w:rPr>
              <w:lastRenderedPageBreak/>
              <w:t>Y1</w:t>
            </w:r>
          </w:p>
        </w:tc>
        <w:tc>
          <w:tcPr>
            <w:tcW w:w="6804" w:type="dxa"/>
            <w:gridSpan w:val="2"/>
            <w:vAlign w:val="center"/>
          </w:tcPr>
          <w:p w14:paraId="3A2C02CA" w14:textId="77777777" w:rsidR="00D52310" w:rsidRPr="004967AF" w:rsidRDefault="00D52310" w:rsidP="003D1F6C">
            <w:pPr>
              <w:pStyle w:val="ListParagraph"/>
              <w:numPr>
                <w:ilvl w:val="0"/>
                <w:numId w:val="33"/>
              </w:numPr>
              <w:rPr>
                <w:rFonts w:cstheme="minorHAnsi"/>
              </w:rPr>
            </w:pPr>
            <w:r w:rsidRPr="004967AF">
              <w:rPr>
                <w:rFonts w:cstheme="minorHAnsi"/>
              </w:rPr>
              <w:t xml:space="preserve">Christianity </w:t>
            </w:r>
          </w:p>
          <w:p w14:paraId="54362E56" w14:textId="0218D278" w:rsidR="00351C3C" w:rsidRPr="004967AF" w:rsidRDefault="00914325" w:rsidP="003D1F6C">
            <w:pPr>
              <w:pStyle w:val="ListParagraph"/>
              <w:numPr>
                <w:ilvl w:val="0"/>
                <w:numId w:val="33"/>
              </w:numPr>
              <w:rPr>
                <w:rFonts w:cstheme="minorHAnsi"/>
              </w:rPr>
            </w:pPr>
            <w:r w:rsidRPr="004967AF">
              <w:rPr>
                <w:rFonts w:cstheme="minorHAnsi"/>
              </w:rPr>
              <w:t>Judaism</w:t>
            </w:r>
          </w:p>
        </w:tc>
        <w:tc>
          <w:tcPr>
            <w:tcW w:w="6882" w:type="dxa"/>
          </w:tcPr>
          <w:p w14:paraId="334BA56E" w14:textId="77777777" w:rsidR="006648BE" w:rsidRPr="004967AF" w:rsidRDefault="00882F98" w:rsidP="00F75E44">
            <w:pPr>
              <w:pStyle w:val="ListParagraph"/>
              <w:numPr>
                <w:ilvl w:val="0"/>
                <w:numId w:val="33"/>
              </w:numPr>
              <w:rPr>
                <w:rFonts w:cstheme="minorHAnsi"/>
              </w:rPr>
            </w:pPr>
            <w:r w:rsidRPr="004967AF">
              <w:rPr>
                <w:rFonts w:cstheme="minorHAnsi"/>
              </w:rPr>
              <w:t>Does God want Christians to look after the world?</w:t>
            </w:r>
          </w:p>
          <w:p w14:paraId="19BB0671" w14:textId="77777777" w:rsidR="002D40F5" w:rsidRPr="004967AF" w:rsidRDefault="00535C97" w:rsidP="00F75E44">
            <w:pPr>
              <w:pStyle w:val="ListParagraph"/>
              <w:numPr>
                <w:ilvl w:val="0"/>
                <w:numId w:val="33"/>
              </w:numPr>
              <w:rPr>
                <w:rFonts w:cstheme="minorHAnsi"/>
              </w:rPr>
            </w:pPr>
            <w:r w:rsidRPr="004967AF">
              <w:rPr>
                <w:rFonts w:cstheme="minorHAnsi"/>
              </w:rPr>
              <w:t>What gift would I have given to Jesus if He had been born in my town and not in Bethlehem?</w:t>
            </w:r>
          </w:p>
          <w:p w14:paraId="614B96AF" w14:textId="77777777" w:rsidR="006F19F0" w:rsidRPr="004967AF" w:rsidRDefault="006F19F0" w:rsidP="00F75E44">
            <w:pPr>
              <w:pStyle w:val="ListParagraph"/>
              <w:numPr>
                <w:ilvl w:val="0"/>
                <w:numId w:val="33"/>
              </w:numPr>
              <w:rPr>
                <w:rFonts w:cstheme="minorHAnsi"/>
              </w:rPr>
            </w:pPr>
            <w:r w:rsidRPr="004967AF">
              <w:rPr>
                <w:rFonts w:cstheme="minorHAnsi"/>
              </w:rPr>
              <w:t>Was it always easy for Jesus to show friendship?</w:t>
            </w:r>
          </w:p>
          <w:p w14:paraId="2BE09011" w14:textId="77777777" w:rsidR="00930FAE" w:rsidRPr="004967AF" w:rsidRDefault="00930FAE" w:rsidP="00F75E44">
            <w:pPr>
              <w:pStyle w:val="ListParagraph"/>
              <w:numPr>
                <w:ilvl w:val="0"/>
                <w:numId w:val="33"/>
              </w:numPr>
              <w:rPr>
                <w:rFonts w:cstheme="minorHAnsi"/>
              </w:rPr>
            </w:pPr>
            <w:r w:rsidRPr="004967AF">
              <w:rPr>
                <w:rFonts w:cstheme="minorHAnsi"/>
              </w:rPr>
              <w:t>Why was Jesus welcomed</w:t>
            </w:r>
          </w:p>
          <w:p w14:paraId="3C1C3C40" w14:textId="77777777" w:rsidR="00930FAE" w:rsidRPr="004967AF" w:rsidRDefault="00930FAE" w:rsidP="00F75E44">
            <w:pPr>
              <w:pStyle w:val="ListParagraph"/>
              <w:numPr>
                <w:ilvl w:val="0"/>
                <w:numId w:val="33"/>
              </w:numPr>
              <w:rPr>
                <w:rFonts w:cstheme="minorHAnsi"/>
              </w:rPr>
            </w:pPr>
            <w:r w:rsidRPr="004967AF">
              <w:rPr>
                <w:rFonts w:cstheme="minorHAnsi"/>
              </w:rPr>
              <w:t>like a king or celebrity by the crowds on Palm Sunday?</w:t>
            </w:r>
          </w:p>
          <w:p w14:paraId="6A3DF2FD" w14:textId="787BB5AD" w:rsidR="00907082" w:rsidRPr="004967AF" w:rsidRDefault="00907082" w:rsidP="00D83BBA">
            <w:pPr>
              <w:pStyle w:val="ListParagraph"/>
              <w:numPr>
                <w:ilvl w:val="0"/>
                <w:numId w:val="33"/>
              </w:numPr>
              <w:rPr>
                <w:rFonts w:cstheme="minorHAnsi"/>
              </w:rPr>
            </w:pPr>
            <w:r w:rsidRPr="004967AF">
              <w:rPr>
                <w:rFonts w:cstheme="minorHAnsi"/>
              </w:rPr>
              <w:t>Is Shabbat important to</w:t>
            </w:r>
            <w:r w:rsidR="00F75E44" w:rsidRPr="004967AF">
              <w:rPr>
                <w:rFonts w:cstheme="minorHAnsi"/>
              </w:rPr>
              <w:t xml:space="preserve"> </w:t>
            </w:r>
            <w:r w:rsidRPr="004967AF">
              <w:rPr>
                <w:rFonts w:cstheme="minorHAnsi"/>
              </w:rPr>
              <w:t>Jewish children?</w:t>
            </w:r>
          </w:p>
          <w:p w14:paraId="3D9C79C0" w14:textId="4957E2F5" w:rsidR="00F75E44" w:rsidRPr="004967AF" w:rsidRDefault="00F75E44" w:rsidP="00F75E44">
            <w:pPr>
              <w:pStyle w:val="ListParagraph"/>
              <w:numPr>
                <w:ilvl w:val="0"/>
                <w:numId w:val="33"/>
              </w:numPr>
            </w:pPr>
            <w:r w:rsidRPr="004967AF">
              <w:rPr>
                <w:rFonts w:cstheme="minorHAnsi"/>
              </w:rPr>
              <w:t>Does celebrating Chanukah make Jewish children feel closer to God?</w:t>
            </w:r>
          </w:p>
        </w:tc>
      </w:tr>
      <w:tr w:rsidR="00F84A52" w14:paraId="04892E20" w14:textId="77777777" w:rsidTr="003D1F6C">
        <w:tc>
          <w:tcPr>
            <w:tcW w:w="704" w:type="dxa"/>
            <w:vAlign w:val="center"/>
          </w:tcPr>
          <w:p w14:paraId="52C739A1" w14:textId="36D7C713" w:rsidR="00F84A52" w:rsidRPr="00ED23B0" w:rsidRDefault="00F84A52" w:rsidP="00F84A52">
            <w:pPr>
              <w:tabs>
                <w:tab w:val="left" w:pos="680"/>
              </w:tabs>
              <w:jc w:val="center"/>
              <w:rPr>
                <w:b/>
                <w:bCs/>
                <w:sz w:val="24"/>
                <w:szCs w:val="24"/>
              </w:rPr>
            </w:pPr>
            <w:r w:rsidRPr="00ED23B0">
              <w:rPr>
                <w:b/>
                <w:bCs/>
                <w:sz w:val="24"/>
                <w:szCs w:val="24"/>
              </w:rPr>
              <w:t>Y2</w:t>
            </w:r>
          </w:p>
        </w:tc>
        <w:tc>
          <w:tcPr>
            <w:tcW w:w="6804" w:type="dxa"/>
            <w:gridSpan w:val="2"/>
            <w:vAlign w:val="center"/>
          </w:tcPr>
          <w:p w14:paraId="70C2AA6F" w14:textId="77777777" w:rsidR="00B0165E" w:rsidRPr="004967AF" w:rsidRDefault="00B0165E" w:rsidP="003D1F6C">
            <w:pPr>
              <w:pStyle w:val="ListParagraph"/>
              <w:numPr>
                <w:ilvl w:val="0"/>
                <w:numId w:val="33"/>
              </w:numPr>
              <w:rPr>
                <w:rFonts w:cstheme="minorHAnsi"/>
              </w:rPr>
            </w:pPr>
            <w:r w:rsidRPr="004967AF">
              <w:rPr>
                <w:rFonts w:cstheme="minorHAnsi"/>
              </w:rPr>
              <w:t>Christianity</w:t>
            </w:r>
          </w:p>
          <w:p w14:paraId="3FFAC50F" w14:textId="23ADBF25" w:rsidR="00351C3C" w:rsidRPr="004967AF" w:rsidRDefault="00DB4FB0" w:rsidP="003D1F6C">
            <w:pPr>
              <w:pStyle w:val="ListParagraph"/>
              <w:numPr>
                <w:ilvl w:val="0"/>
                <w:numId w:val="33"/>
              </w:numPr>
              <w:rPr>
                <w:rFonts w:cstheme="minorHAnsi"/>
              </w:rPr>
            </w:pPr>
            <w:r w:rsidRPr="004967AF">
              <w:rPr>
                <w:rFonts w:cstheme="minorHAnsi"/>
              </w:rPr>
              <w:t>Judaism</w:t>
            </w:r>
          </w:p>
        </w:tc>
        <w:tc>
          <w:tcPr>
            <w:tcW w:w="6882" w:type="dxa"/>
          </w:tcPr>
          <w:p w14:paraId="4DB6461F" w14:textId="4735F5E6" w:rsidR="00351C3C" w:rsidRPr="004967AF" w:rsidRDefault="00E81458" w:rsidP="00B43C57">
            <w:pPr>
              <w:pStyle w:val="ListParagraph"/>
              <w:numPr>
                <w:ilvl w:val="0"/>
                <w:numId w:val="33"/>
              </w:numPr>
              <w:autoSpaceDE w:val="0"/>
              <w:autoSpaceDN w:val="0"/>
              <w:adjustRightInd w:val="0"/>
              <w:rPr>
                <w:rFonts w:cstheme="minorHAnsi"/>
              </w:rPr>
            </w:pPr>
            <w:r w:rsidRPr="004967AF">
              <w:rPr>
                <w:rFonts w:cstheme="minorHAnsi"/>
              </w:rPr>
              <w:t>Is it possible to be kind to</w:t>
            </w:r>
            <w:r w:rsidR="00DD3C34" w:rsidRPr="004967AF">
              <w:rPr>
                <w:rFonts w:cstheme="minorHAnsi"/>
              </w:rPr>
              <w:t xml:space="preserve"> </w:t>
            </w:r>
            <w:r w:rsidRPr="004967AF">
              <w:rPr>
                <w:rFonts w:cstheme="minorHAnsi"/>
              </w:rPr>
              <w:t>everyone all of the time?</w:t>
            </w:r>
          </w:p>
          <w:p w14:paraId="1329A9FF" w14:textId="77777777" w:rsidR="004F4FF7" w:rsidRPr="004967AF" w:rsidRDefault="004F4FF7" w:rsidP="00DD3C34">
            <w:pPr>
              <w:pStyle w:val="ListParagraph"/>
              <w:numPr>
                <w:ilvl w:val="0"/>
                <w:numId w:val="33"/>
              </w:numPr>
              <w:rPr>
                <w:rFonts w:cstheme="minorHAnsi"/>
              </w:rPr>
            </w:pPr>
            <w:r w:rsidRPr="004967AF">
              <w:rPr>
                <w:rFonts w:cstheme="minorHAnsi"/>
              </w:rPr>
              <w:t>Why do Christians believe God gave Jesus to the world?</w:t>
            </w:r>
          </w:p>
          <w:p w14:paraId="6CDA560F" w14:textId="77777777" w:rsidR="003B41D6" w:rsidRPr="004967AF" w:rsidRDefault="003B41D6" w:rsidP="00DD3C34">
            <w:pPr>
              <w:pStyle w:val="ListParagraph"/>
              <w:numPr>
                <w:ilvl w:val="0"/>
                <w:numId w:val="33"/>
              </w:numPr>
              <w:rPr>
                <w:rFonts w:cstheme="minorHAnsi"/>
              </w:rPr>
            </w:pPr>
            <w:r w:rsidRPr="004967AF">
              <w:rPr>
                <w:rFonts w:cstheme="minorHAnsi"/>
              </w:rPr>
              <w:t>How important is it to Christians that Jesus came back to life after his crucifixion?</w:t>
            </w:r>
          </w:p>
          <w:p w14:paraId="3DF27946" w14:textId="53FBF086" w:rsidR="00DA7A73" w:rsidRPr="004967AF" w:rsidRDefault="00DA7A73" w:rsidP="0062250F">
            <w:pPr>
              <w:pStyle w:val="ListParagraph"/>
              <w:numPr>
                <w:ilvl w:val="0"/>
                <w:numId w:val="33"/>
              </w:numPr>
              <w:autoSpaceDE w:val="0"/>
              <w:autoSpaceDN w:val="0"/>
              <w:adjustRightInd w:val="0"/>
              <w:rPr>
                <w:rFonts w:cstheme="minorHAnsi"/>
              </w:rPr>
            </w:pPr>
            <w:r w:rsidRPr="004967AF">
              <w:rPr>
                <w:rFonts w:cstheme="minorHAnsi"/>
              </w:rPr>
              <w:t>How important is it for Jewish</w:t>
            </w:r>
            <w:r w:rsidR="00DD3C34" w:rsidRPr="004967AF">
              <w:rPr>
                <w:rFonts w:cstheme="minorHAnsi"/>
              </w:rPr>
              <w:t xml:space="preserve"> </w:t>
            </w:r>
            <w:r w:rsidRPr="004967AF">
              <w:rPr>
                <w:rFonts w:cstheme="minorHAnsi"/>
              </w:rPr>
              <w:t>people to do what God asks them to do?</w:t>
            </w:r>
          </w:p>
          <w:p w14:paraId="766C000C" w14:textId="77777777" w:rsidR="003848D6" w:rsidRPr="004967AF" w:rsidRDefault="003848D6" w:rsidP="00DD3C34">
            <w:pPr>
              <w:pStyle w:val="ListParagraph"/>
              <w:numPr>
                <w:ilvl w:val="0"/>
                <w:numId w:val="33"/>
              </w:numPr>
              <w:rPr>
                <w:rFonts w:cstheme="minorHAnsi"/>
              </w:rPr>
            </w:pPr>
            <w:r w:rsidRPr="004967AF">
              <w:rPr>
                <w:rFonts w:cstheme="minorHAnsi"/>
              </w:rPr>
              <w:t>How special is the relationship Jews have with God?</w:t>
            </w:r>
          </w:p>
          <w:p w14:paraId="126695B0" w14:textId="284ACA2A" w:rsidR="00DD3C34" w:rsidRPr="004967AF" w:rsidRDefault="00DD3C34" w:rsidP="00DD3C34">
            <w:pPr>
              <w:pStyle w:val="ListParagraph"/>
              <w:numPr>
                <w:ilvl w:val="0"/>
                <w:numId w:val="33"/>
              </w:numPr>
            </w:pPr>
            <w:r w:rsidRPr="004967AF">
              <w:rPr>
                <w:rFonts w:cstheme="minorHAnsi"/>
              </w:rPr>
              <w:t>What is the best way for a Jew to show commitment to God?</w:t>
            </w:r>
          </w:p>
        </w:tc>
      </w:tr>
      <w:tr w:rsidR="00F84A52" w14:paraId="0DE8143F" w14:textId="77777777" w:rsidTr="003D1F6C">
        <w:tc>
          <w:tcPr>
            <w:tcW w:w="704" w:type="dxa"/>
            <w:vAlign w:val="center"/>
          </w:tcPr>
          <w:p w14:paraId="1DBB230C" w14:textId="38507113" w:rsidR="00F84A52" w:rsidRPr="00ED23B0" w:rsidRDefault="00F84A52" w:rsidP="00F84A52">
            <w:pPr>
              <w:tabs>
                <w:tab w:val="left" w:pos="680"/>
              </w:tabs>
              <w:jc w:val="center"/>
              <w:rPr>
                <w:b/>
                <w:bCs/>
                <w:sz w:val="24"/>
                <w:szCs w:val="24"/>
              </w:rPr>
            </w:pPr>
            <w:r>
              <w:rPr>
                <w:b/>
                <w:bCs/>
                <w:sz w:val="24"/>
                <w:szCs w:val="24"/>
              </w:rPr>
              <w:t>Y</w:t>
            </w:r>
            <w:r w:rsidRPr="00ED23B0">
              <w:rPr>
                <w:b/>
                <w:bCs/>
                <w:sz w:val="24"/>
                <w:szCs w:val="24"/>
              </w:rPr>
              <w:t>3</w:t>
            </w:r>
          </w:p>
        </w:tc>
        <w:tc>
          <w:tcPr>
            <w:tcW w:w="6804" w:type="dxa"/>
            <w:gridSpan w:val="2"/>
            <w:vAlign w:val="center"/>
          </w:tcPr>
          <w:p w14:paraId="5EB86751" w14:textId="77777777" w:rsidR="00EC2560" w:rsidRPr="004967AF" w:rsidRDefault="00EC2560" w:rsidP="003D1F6C">
            <w:pPr>
              <w:pStyle w:val="ListParagraph"/>
              <w:numPr>
                <w:ilvl w:val="0"/>
                <w:numId w:val="33"/>
              </w:numPr>
              <w:rPr>
                <w:rFonts w:eastAsiaTheme="minorEastAsia" w:cstheme="minorHAnsi"/>
              </w:rPr>
            </w:pPr>
            <w:r w:rsidRPr="004967AF">
              <w:rPr>
                <w:rFonts w:eastAsiaTheme="minorEastAsia" w:cstheme="minorHAnsi"/>
              </w:rPr>
              <w:t>Hinduism</w:t>
            </w:r>
          </w:p>
          <w:p w14:paraId="2F3C3749" w14:textId="350A5BE8" w:rsidR="00351C3C" w:rsidRPr="004967AF" w:rsidRDefault="005B26F3" w:rsidP="003D1F6C">
            <w:pPr>
              <w:pStyle w:val="ListParagraph"/>
              <w:numPr>
                <w:ilvl w:val="0"/>
                <w:numId w:val="33"/>
              </w:numPr>
              <w:rPr>
                <w:rFonts w:eastAsiaTheme="minorEastAsia" w:cstheme="minorHAnsi"/>
              </w:rPr>
            </w:pPr>
            <w:r w:rsidRPr="004967AF">
              <w:rPr>
                <w:rFonts w:cstheme="minorHAnsi"/>
              </w:rPr>
              <w:t>Christianity</w:t>
            </w:r>
          </w:p>
        </w:tc>
        <w:tc>
          <w:tcPr>
            <w:tcW w:w="6882" w:type="dxa"/>
          </w:tcPr>
          <w:p w14:paraId="54144A31" w14:textId="77777777" w:rsidR="00351C3C" w:rsidRPr="004967AF" w:rsidRDefault="00BF7AED" w:rsidP="003253DD">
            <w:pPr>
              <w:pStyle w:val="ListParagraph"/>
              <w:numPr>
                <w:ilvl w:val="0"/>
                <w:numId w:val="33"/>
              </w:numPr>
              <w:rPr>
                <w:rFonts w:eastAsiaTheme="minorEastAsia" w:cstheme="minorHAnsi"/>
              </w:rPr>
            </w:pPr>
            <w:r w:rsidRPr="004967AF">
              <w:rPr>
                <w:rFonts w:eastAsiaTheme="minorEastAsia" w:cstheme="minorHAnsi"/>
              </w:rPr>
              <w:t>Has Christmas lost its meaning?</w:t>
            </w:r>
          </w:p>
          <w:p w14:paraId="3B9FD34A" w14:textId="77777777" w:rsidR="00BB5EED" w:rsidRPr="004967AF" w:rsidRDefault="00BB5EED" w:rsidP="003253DD">
            <w:pPr>
              <w:pStyle w:val="ListParagraph"/>
              <w:numPr>
                <w:ilvl w:val="0"/>
                <w:numId w:val="33"/>
              </w:numPr>
              <w:rPr>
                <w:rFonts w:eastAsiaTheme="minorEastAsia" w:cstheme="minorHAnsi"/>
              </w:rPr>
            </w:pPr>
            <w:r w:rsidRPr="004967AF">
              <w:rPr>
                <w:rFonts w:eastAsiaTheme="minorEastAsia" w:cstheme="minorHAnsi"/>
              </w:rPr>
              <w:t>Could Jesus heal people? Were these miracles or is there some other explanation?</w:t>
            </w:r>
          </w:p>
          <w:p w14:paraId="6F106128" w14:textId="77777777" w:rsidR="00041001" w:rsidRPr="004967AF" w:rsidRDefault="00041001" w:rsidP="003253DD">
            <w:pPr>
              <w:pStyle w:val="ListParagraph"/>
              <w:numPr>
                <w:ilvl w:val="0"/>
                <w:numId w:val="33"/>
              </w:numPr>
              <w:rPr>
                <w:rFonts w:eastAsiaTheme="minorEastAsia" w:cstheme="minorHAnsi"/>
              </w:rPr>
            </w:pPr>
            <w:r w:rsidRPr="004967AF">
              <w:rPr>
                <w:rFonts w:eastAsiaTheme="minorEastAsia" w:cstheme="minorHAnsi"/>
              </w:rPr>
              <w:t>What is ‘good’ about good Friday?</w:t>
            </w:r>
          </w:p>
          <w:p w14:paraId="5B082949" w14:textId="77777777" w:rsidR="0006262B" w:rsidRPr="004967AF" w:rsidRDefault="0006262B" w:rsidP="003253DD">
            <w:pPr>
              <w:pStyle w:val="ListParagraph"/>
              <w:numPr>
                <w:ilvl w:val="0"/>
                <w:numId w:val="33"/>
              </w:numPr>
              <w:rPr>
                <w:rFonts w:eastAsiaTheme="minorEastAsia" w:cstheme="minorHAnsi"/>
              </w:rPr>
            </w:pPr>
            <w:r w:rsidRPr="004967AF">
              <w:rPr>
                <w:rFonts w:eastAsiaTheme="minorEastAsia" w:cstheme="minorHAnsi"/>
              </w:rPr>
              <w:t>Would celebrating Diwali at home and in the community bring a feeling of belonging to a Hindu child?</w:t>
            </w:r>
          </w:p>
          <w:p w14:paraId="63DCA1E5" w14:textId="77777777" w:rsidR="00A8755D" w:rsidRPr="004967AF" w:rsidRDefault="00A8755D" w:rsidP="003253DD">
            <w:pPr>
              <w:pStyle w:val="ListParagraph"/>
              <w:numPr>
                <w:ilvl w:val="0"/>
                <w:numId w:val="33"/>
              </w:numPr>
              <w:rPr>
                <w:rFonts w:eastAsiaTheme="minorEastAsia" w:cstheme="minorHAnsi"/>
              </w:rPr>
            </w:pPr>
            <w:r w:rsidRPr="004967AF">
              <w:rPr>
                <w:rFonts w:eastAsiaTheme="minorEastAsia" w:cstheme="minorHAnsi"/>
              </w:rPr>
              <w:t>How can Brahman be everywhere and in everything?</w:t>
            </w:r>
          </w:p>
          <w:p w14:paraId="3421C0A4" w14:textId="223BB239" w:rsidR="003253DD" w:rsidRPr="004967AF" w:rsidRDefault="003253DD" w:rsidP="003253DD">
            <w:pPr>
              <w:pStyle w:val="ListParagraph"/>
              <w:numPr>
                <w:ilvl w:val="0"/>
                <w:numId w:val="33"/>
              </w:numPr>
            </w:pPr>
            <w:r w:rsidRPr="004967AF">
              <w:rPr>
                <w:rFonts w:eastAsiaTheme="minorEastAsia" w:cstheme="minorHAnsi"/>
              </w:rPr>
              <w:t>Would visiting the River Ganges feel special to a non-Hindu?</w:t>
            </w:r>
          </w:p>
        </w:tc>
      </w:tr>
      <w:tr w:rsidR="00571440" w14:paraId="1CECC413" w14:textId="77777777" w:rsidTr="003D1F6C">
        <w:tc>
          <w:tcPr>
            <w:tcW w:w="704" w:type="dxa"/>
            <w:vAlign w:val="center"/>
          </w:tcPr>
          <w:p w14:paraId="1B5D5F00" w14:textId="2A3E3778" w:rsidR="00571440" w:rsidRPr="00ED23B0" w:rsidRDefault="00571440" w:rsidP="00571440">
            <w:pPr>
              <w:tabs>
                <w:tab w:val="left" w:pos="680"/>
              </w:tabs>
              <w:jc w:val="center"/>
              <w:rPr>
                <w:b/>
                <w:bCs/>
                <w:sz w:val="24"/>
                <w:szCs w:val="24"/>
              </w:rPr>
            </w:pPr>
            <w:r w:rsidRPr="00ED23B0">
              <w:rPr>
                <w:b/>
                <w:bCs/>
                <w:sz w:val="24"/>
                <w:szCs w:val="24"/>
              </w:rPr>
              <w:lastRenderedPageBreak/>
              <w:t>Y</w:t>
            </w:r>
            <w:r>
              <w:rPr>
                <w:b/>
                <w:bCs/>
                <w:sz w:val="24"/>
                <w:szCs w:val="24"/>
              </w:rPr>
              <w:t>4</w:t>
            </w:r>
          </w:p>
        </w:tc>
        <w:tc>
          <w:tcPr>
            <w:tcW w:w="6804" w:type="dxa"/>
            <w:gridSpan w:val="2"/>
            <w:vAlign w:val="center"/>
          </w:tcPr>
          <w:p w14:paraId="639DBAF5" w14:textId="77777777" w:rsidR="00157532" w:rsidRPr="004967AF" w:rsidRDefault="00157532" w:rsidP="003D1F6C">
            <w:pPr>
              <w:pStyle w:val="ListParagraph"/>
              <w:numPr>
                <w:ilvl w:val="0"/>
                <w:numId w:val="33"/>
              </w:numPr>
              <w:rPr>
                <w:rFonts w:cstheme="minorHAnsi"/>
                <w:b/>
                <w:bCs/>
                <w:u w:val="single"/>
              </w:rPr>
            </w:pPr>
            <w:r w:rsidRPr="004967AF">
              <w:rPr>
                <w:rFonts w:cstheme="minorHAnsi"/>
              </w:rPr>
              <w:t>Buddhism</w:t>
            </w:r>
          </w:p>
          <w:p w14:paraId="6812399F" w14:textId="6CCCE641" w:rsidR="00351C3C" w:rsidRPr="004967AF" w:rsidRDefault="0030156D" w:rsidP="003D1F6C">
            <w:pPr>
              <w:pStyle w:val="ListParagraph"/>
              <w:numPr>
                <w:ilvl w:val="0"/>
                <w:numId w:val="33"/>
              </w:numPr>
              <w:rPr>
                <w:rFonts w:cstheme="minorHAnsi"/>
              </w:rPr>
            </w:pPr>
            <w:r w:rsidRPr="004967AF">
              <w:rPr>
                <w:rFonts w:cstheme="minorHAnsi"/>
              </w:rPr>
              <w:t>Christianity</w:t>
            </w:r>
          </w:p>
        </w:tc>
        <w:tc>
          <w:tcPr>
            <w:tcW w:w="6882" w:type="dxa"/>
          </w:tcPr>
          <w:p w14:paraId="487AF174" w14:textId="6ECDD397" w:rsidR="00351C3C" w:rsidRPr="004967AF" w:rsidRDefault="00492A43" w:rsidP="00AD7AB2">
            <w:pPr>
              <w:pStyle w:val="ListParagraph"/>
              <w:numPr>
                <w:ilvl w:val="0"/>
                <w:numId w:val="33"/>
              </w:numPr>
              <w:rPr>
                <w:rFonts w:cstheme="minorHAnsi"/>
              </w:rPr>
            </w:pPr>
            <w:r w:rsidRPr="004967AF">
              <w:rPr>
                <w:rFonts w:cstheme="minorHAnsi"/>
              </w:rPr>
              <w:t>What is the most significant part of the nativity story for Christians today?</w:t>
            </w:r>
          </w:p>
          <w:p w14:paraId="6AFACBB0" w14:textId="326507B0" w:rsidR="007E0BC4" w:rsidRPr="004967AF" w:rsidRDefault="007E0BC4" w:rsidP="00AD7AB2">
            <w:pPr>
              <w:pStyle w:val="ListParagraph"/>
              <w:numPr>
                <w:ilvl w:val="0"/>
                <w:numId w:val="33"/>
              </w:numPr>
              <w:rPr>
                <w:rFonts w:cstheme="minorHAnsi"/>
              </w:rPr>
            </w:pPr>
            <w:r w:rsidRPr="004967AF">
              <w:rPr>
                <w:rFonts w:cstheme="minorHAnsi"/>
              </w:rPr>
              <w:t>Is forgiveness always possible for Christians?</w:t>
            </w:r>
          </w:p>
          <w:p w14:paraId="0B3F0C8A" w14:textId="0CD0B31F" w:rsidR="00687E70" w:rsidRPr="004967AF" w:rsidRDefault="00687E70" w:rsidP="00AD7AB2">
            <w:pPr>
              <w:pStyle w:val="ListParagraph"/>
              <w:numPr>
                <w:ilvl w:val="0"/>
                <w:numId w:val="33"/>
              </w:numPr>
              <w:rPr>
                <w:rFonts w:cstheme="minorHAnsi"/>
              </w:rPr>
            </w:pPr>
            <w:r w:rsidRPr="004967AF">
              <w:rPr>
                <w:rFonts w:cstheme="minorHAnsi"/>
              </w:rPr>
              <w:t>Do people need to go to church to show they are Christians?</w:t>
            </w:r>
          </w:p>
          <w:p w14:paraId="547155F1" w14:textId="1AFACF40" w:rsidR="003B3032" w:rsidRPr="004967AF" w:rsidRDefault="003B3032" w:rsidP="00AD7AB2">
            <w:pPr>
              <w:pStyle w:val="ListParagraph"/>
              <w:numPr>
                <w:ilvl w:val="0"/>
                <w:numId w:val="33"/>
              </w:numPr>
              <w:rPr>
                <w:rFonts w:cstheme="minorHAnsi"/>
              </w:rPr>
            </w:pPr>
            <w:r w:rsidRPr="004967AF">
              <w:rPr>
                <w:rFonts w:cstheme="minorHAnsi"/>
              </w:rPr>
              <w:t>Is it possible for everyone to be happy?</w:t>
            </w:r>
          </w:p>
          <w:p w14:paraId="6A7F0561" w14:textId="62DDE0A0" w:rsidR="00B85C58" w:rsidRPr="004967AF" w:rsidRDefault="00B85C58" w:rsidP="00B655DE">
            <w:pPr>
              <w:pStyle w:val="ListParagraph"/>
              <w:numPr>
                <w:ilvl w:val="0"/>
                <w:numId w:val="33"/>
              </w:numPr>
              <w:autoSpaceDE w:val="0"/>
              <w:autoSpaceDN w:val="0"/>
              <w:adjustRightInd w:val="0"/>
            </w:pPr>
            <w:r w:rsidRPr="004967AF">
              <w:rPr>
                <w:rFonts w:cstheme="minorHAnsi"/>
              </w:rPr>
              <w:t>Can the Buddha’s teachings</w:t>
            </w:r>
            <w:r w:rsidR="00AD7AB2" w:rsidRPr="004967AF">
              <w:rPr>
                <w:rFonts w:cstheme="minorHAnsi"/>
              </w:rPr>
              <w:t xml:space="preserve"> </w:t>
            </w:r>
            <w:r w:rsidRPr="004967AF">
              <w:rPr>
                <w:rFonts w:cstheme="minorHAnsi"/>
              </w:rPr>
              <w:t>make the world a better place?</w:t>
            </w:r>
          </w:p>
          <w:p w14:paraId="1E397290" w14:textId="5A322D40" w:rsidR="003C2144" w:rsidRPr="004967AF" w:rsidRDefault="00AD7AB2" w:rsidP="00AD7AB2">
            <w:pPr>
              <w:pStyle w:val="ListParagraph"/>
              <w:numPr>
                <w:ilvl w:val="0"/>
                <w:numId w:val="33"/>
              </w:numPr>
              <w:autoSpaceDE w:val="0"/>
              <w:autoSpaceDN w:val="0"/>
              <w:adjustRightInd w:val="0"/>
            </w:pPr>
            <w:r w:rsidRPr="004967AF">
              <w:rPr>
                <w:rFonts w:cstheme="minorHAnsi"/>
              </w:rPr>
              <w:t>What is the best way for a Buddhist to lead a good life?</w:t>
            </w:r>
          </w:p>
        </w:tc>
      </w:tr>
      <w:tr w:rsidR="00571440" w14:paraId="350EE2DD" w14:textId="77777777" w:rsidTr="003D1F6C">
        <w:tc>
          <w:tcPr>
            <w:tcW w:w="704" w:type="dxa"/>
            <w:vAlign w:val="center"/>
          </w:tcPr>
          <w:p w14:paraId="5F77F3CE" w14:textId="068FF28B" w:rsidR="00571440" w:rsidRPr="00ED23B0" w:rsidRDefault="00571440" w:rsidP="00571440">
            <w:pPr>
              <w:tabs>
                <w:tab w:val="left" w:pos="680"/>
              </w:tabs>
              <w:jc w:val="center"/>
              <w:rPr>
                <w:b/>
                <w:bCs/>
                <w:sz w:val="24"/>
                <w:szCs w:val="24"/>
              </w:rPr>
            </w:pPr>
            <w:r w:rsidRPr="00ED23B0">
              <w:rPr>
                <w:b/>
                <w:bCs/>
                <w:sz w:val="24"/>
                <w:szCs w:val="24"/>
              </w:rPr>
              <w:t>Y5</w:t>
            </w:r>
          </w:p>
        </w:tc>
        <w:tc>
          <w:tcPr>
            <w:tcW w:w="6804" w:type="dxa"/>
            <w:gridSpan w:val="2"/>
            <w:vAlign w:val="center"/>
          </w:tcPr>
          <w:p w14:paraId="44CB816F" w14:textId="77777777" w:rsidR="00C26BC1" w:rsidRPr="004967AF" w:rsidRDefault="00C26BC1" w:rsidP="003D1F6C">
            <w:pPr>
              <w:pStyle w:val="Default"/>
              <w:numPr>
                <w:ilvl w:val="0"/>
                <w:numId w:val="33"/>
              </w:numPr>
              <w:rPr>
                <w:rFonts w:asciiTheme="minorHAnsi" w:hAnsiTheme="minorHAnsi" w:cstheme="minorHAnsi"/>
                <w:sz w:val="22"/>
                <w:szCs w:val="22"/>
              </w:rPr>
            </w:pPr>
            <w:r w:rsidRPr="004967AF">
              <w:rPr>
                <w:rFonts w:asciiTheme="minorHAnsi" w:hAnsiTheme="minorHAnsi" w:cstheme="minorHAnsi"/>
                <w:sz w:val="22"/>
                <w:szCs w:val="22"/>
              </w:rPr>
              <w:t>Sikhism</w:t>
            </w:r>
          </w:p>
          <w:p w14:paraId="17D11DB9" w14:textId="0906B68B" w:rsidR="00571440" w:rsidRPr="004967AF" w:rsidRDefault="006F1C3E" w:rsidP="003D1F6C">
            <w:pPr>
              <w:pStyle w:val="Default"/>
              <w:numPr>
                <w:ilvl w:val="0"/>
                <w:numId w:val="33"/>
              </w:numPr>
              <w:rPr>
                <w:rFonts w:asciiTheme="minorHAnsi" w:hAnsiTheme="minorHAnsi" w:cstheme="minorHAnsi"/>
                <w:sz w:val="22"/>
                <w:szCs w:val="22"/>
              </w:rPr>
            </w:pPr>
            <w:r w:rsidRPr="004967AF">
              <w:rPr>
                <w:rFonts w:asciiTheme="minorHAnsi" w:hAnsiTheme="minorHAnsi" w:cstheme="minorHAnsi"/>
                <w:sz w:val="22"/>
                <w:szCs w:val="22"/>
              </w:rPr>
              <w:t>Christianity</w:t>
            </w:r>
          </w:p>
        </w:tc>
        <w:tc>
          <w:tcPr>
            <w:tcW w:w="6882" w:type="dxa"/>
          </w:tcPr>
          <w:p w14:paraId="034C9FE5" w14:textId="77777777" w:rsidR="00C32984" w:rsidRPr="004967AF" w:rsidRDefault="00C32984" w:rsidP="003D1F6C">
            <w:pPr>
              <w:pStyle w:val="Default"/>
              <w:numPr>
                <w:ilvl w:val="0"/>
                <w:numId w:val="33"/>
              </w:numPr>
              <w:rPr>
                <w:rFonts w:asciiTheme="minorHAnsi" w:hAnsiTheme="minorHAnsi" w:cstheme="minorHAnsi"/>
                <w:sz w:val="22"/>
                <w:szCs w:val="22"/>
              </w:rPr>
            </w:pPr>
            <w:r w:rsidRPr="004967AF">
              <w:rPr>
                <w:rFonts w:asciiTheme="minorHAnsi" w:hAnsiTheme="minorHAnsi" w:cstheme="minorHAnsi"/>
                <w:sz w:val="22"/>
                <w:szCs w:val="22"/>
              </w:rPr>
              <w:t>Is the Christmas Story true?</w:t>
            </w:r>
          </w:p>
          <w:p w14:paraId="50CE6BFF" w14:textId="77777777" w:rsidR="005C51E7" w:rsidRPr="004967AF" w:rsidRDefault="005C51E7" w:rsidP="003D1F6C">
            <w:pPr>
              <w:pStyle w:val="Default"/>
              <w:numPr>
                <w:ilvl w:val="0"/>
                <w:numId w:val="33"/>
              </w:numPr>
              <w:rPr>
                <w:rFonts w:asciiTheme="minorHAnsi" w:hAnsiTheme="minorHAnsi" w:cstheme="minorHAnsi"/>
                <w:sz w:val="22"/>
                <w:szCs w:val="22"/>
              </w:rPr>
            </w:pPr>
            <w:r w:rsidRPr="004967AF">
              <w:rPr>
                <w:rFonts w:asciiTheme="minorHAnsi" w:hAnsiTheme="minorHAnsi" w:cstheme="minorHAnsi"/>
                <w:sz w:val="22"/>
                <w:szCs w:val="22"/>
              </w:rPr>
              <w:t>How significant is it for Christians to believe God intended Jesus to die?</w:t>
            </w:r>
          </w:p>
          <w:p w14:paraId="57282649" w14:textId="77777777" w:rsidR="00521B6A" w:rsidRPr="004967AF" w:rsidRDefault="00521B6A" w:rsidP="003D1F6C">
            <w:pPr>
              <w:pStyle w:val="Default"/>
              <w:numPr>
                <w:ilvl w:val="0"/>
                <w:numId w:val="33"/>
              </w:numPr>
              <w:rPr>
                <w:rFonts w:asciiTheme="minorHAnsi" w:hAnsiTheme="minorHAnsi" w:cstheme="minorHAnsi"/>
                <w:sz w:val="22"/>
                <w:szCs w:val="22"/>
              </w:rPr>
            </w:pPr>
            <w:r w:rsidRPr="004967AF">
              <w:rPr>
                <w:rFonts w:asciiTheme="minorHAnsi" w:hAnsiTheme="minorHAnsi" w:cstheme="minorHAnsi"/>
                <w:sz w:val="22"/>
                <w:szCs w:val="22"/>
              </w:rPr>
              <w:t>What is the best way for a Christian to show commitment to God?</w:t>
            </w:r>
          </w:p>
          <w:p w14:paraId="5508DD9A" w14:textId="77777777" w:rsidR="004809AE" w:rsidRPr="004967AF" w:rsidRDefault="004809AE" w:rsidP="003D1F6C">
            <w:pPr>
              <w:pStyle w:val="Default"/>
              <w:numPr>
                <w:ilvl w:val="0"/>
                <w:numId w:val="33"/>
              </w:numPr>
              <w:rPr>
                <w:rFonts w:asciiTheme="minorHAnsi" w:hAnsiTheme="minorHAnsi" w:cstheme="minorHAnsi"/>
                <w:sz w:val="22"/>
                <w:szCs w:val="22"/>
              </w:rPr>
            </w:pPr>
            <w:r w:rsidRPr="004967AF">
              <w:rPr>
                <w:rFonts w:asciiTheme="minorHAnsi" w:hAnsiTheme="minorHAnsi" w:cstheme="minorHAnsi"/>
                <w:sz w:val="22"/>
                <w:szCs w:val="22"/>
              </w:rPr>
              <w:t>How far would a Sikh go for his/her religion?</w:t>
            </w:r>
          </w:p>
          <w:p w14:paraId="27816808" w14:textId="77777777" w:rsidR="001D770B" w:rsidRPr="004967AF" w:rsidRDefault="001D770B" w:rsidP="003D1F6C">
            <w:pPr>
              <w:pStyle w:val="Default"/>
              <w:numPr>
                <w:ilvl w:val="0"/>
                <w:numId w:val="33"/>
              </w:numPr>
              <w:rPr>
                <w:rFonts w:asciiTheme="minorHAnsi" w:hAnsiTheme="minorHAnsi" w:cstheme="minorHAnsi"/>
                <w:sz w:val="22"/>
                <w:szCs w:val="22"/>
              </w:rPr>
            </w:pPr>
            <w:r w:rsidRPr="004967AF">
              <w:rPr>
                <w:rFonts w:asciiTheme="minorHAnsi" w:hAnsiTheme="minorHAnsi" w:cstheme="minorHAnsi"/>
                <w:sz w:val="22"/>
                <w:szCs w:val="22"/>
              </w:rPr>
              <w:t>Are Sikh stories important today?</w:t>
            </w:r>
          </w:p>
          <w:p w14:paraId="4C6E0DA9" w14:textId="56D758B7" w:rsidR="005F6C8D" w:rsidRPr="004967AF" w:rsidRDefault="003D1F6C" w:rsidP="003D1F6C">
            <w:pPr>
              <w:pStyle w:val="Default"/>
              <w:numPr>
                <w:ilvl w:val="0"/>
                <w:numId w:val="33"/>
              </w:numPr>
              <w:rPr>
                <w:rFonts w:asciiTheme="minorHAnsi" w:hAnsiTheme="minorHAnsi" w:cstheme="minorHAnsi"/>
                <w:sz w:val="22"/>
                <w:szCs w:val="22"/>
              </w:rPr>
            </w:pPr>
            <w:r w:rsidRPr="004967AF">
              <w:rPr>
                <w:rFonts w:cstheme="minorHAnsi"/>
                <w:sz w:val="22"/>
                <w:szCs w:val="22"/>
              </w:rPr>
              <w:t>What is the best way for a Sikh to show commitment to God?</w:t>
            </w:r>
          </w:p>
        </w:tc>
      </w:tr>
      <w:tr w:rsidR="00571440" w:rsidRPr="00F734AC" w14:paraId="58E6A729" w14:textId="77777777" w:rsidTr="003D1F6C">
        <w:tc>
          <w:tcPr>
            <w:tcW w:w="704" w:type="dxa"/>
            <w:vAlign w:val="center"/>
          </w:tcPr>
          <w:p w14:paraId="4B5A8E14" w14:textId="44683DF9" w:rsidR="00571440" w:rsidRPr="00ED23B0" w:rsidRDefault="00571440" w:rsidP="00571440">
            <w:pPr>
              <w:tabs>
                <w:tab w:val="left" w:pos="680"/>
              </w:tabs>
              <w:jc w:val="center"/>
              <w:rPr>
                <w:b/>
                <w:bCs/>
                <w:sz w:val="24"/>
                <w:szCs w:val="24"/>
              </w:rPr>
            </w:pPr>
            <w:r w:rsidRPr="00ED23B0">
              <w:rPr>
                <w:b/>
                <w:bCs/>
                <w:sz w:val="24"/>
                <w:szCs w:val="24"/>
              </w:rPr>
              <w:t>Y6</w:t>
            </w:r>
          </w:p>
        </w:tc>
        <w:tc>
          <w:tcPr>
            <w:tcW w:w="6804" w:type="dxa"/>
            <w:gridSpan w:val="2"/>
            <w:vAlign w:val="center"/>
          </w:tcPr>
          <w:p w14:paraId="10B091B2" w14:textId="77777777" w:rsidR="00525312" w:rsidRPr="004967AF" w:rsidRDefault="00525312" w:rsidP="003D1F6C">
            <w:pPr>
              <w:pStyle w:val="ListParagraph"/>
              <w:numPr>
                <w:ilvl w:val="0"/>
                <w:numId w:val="33"/>
              </w:numPr>
              <w:rPr>
                <w:rFonts w:cstheme="minorHAnsi"/>
              </w:rPr>
            </w:pPr>
            <w:r w:rsidRPr="004967AF">
              <w:rPr>
                <w:rFonts w:cstheme="minorHAnsi"/>
              </w:rPr>
              <w:t>Islam</w:t>
            </w:r>
          </w:p>
          <w:p w14:paraId="6C0967C3" w14:textId="3212E137" w:rsidR="00571440" w:rsidRPr="004967AF" w:rsidRDefault="00EF4B4D" w:rsidP="003D1F6C">
            <w:pPr>
              <w:pStyle w:val="ListParagraph"/>
              <w:numPr>
                <w:ilvl w:val="0"/>
                <w:numId w:val="33"/>
              </w:numPr>
              <w:rPr>
                <w:rFonts w:cstheme="minorHAnsi"/>
              </w:rPr>
            </w:pPr>
            <w:r w:rsidRPr="004967AF">
              <w:rPr>
                <w:rFonts w:cstheme="minorHAnsi"/>
              </w:rPr>
              <w:t>Christianity</w:t>
            </w:r>
          </w:p>
        </w:tc>
        <w:tc>
          <w:tcPr>
            <w:tcW w:w="6882" w:type="dxa"/>
          </w:tcPr>
          <w:p w14:paraId="55D96880" w14:textId="77777777" w:rsidR="009D700A" w:rsidRPr="004967AF" w:rsidRDefault="005D242F" w:rsidP="00E34CFA">
            <w:pPr>
              <w:pStyle w:val="ListParagraph"/>
              <w:numPr>
                <w:ilvl w:val="0"/>
                <w:numId w:val="33"/>
              </w:numPr>
              <w:rPr>
                <w:rFonts w:cstheme="minorHAnsi"/>
              </w:rPr>
            </w:pPr>
            <w:r w:rsidRPr="004967AF">
              <w:rPr>
                <w:rFonts w:cstheme="minorHAnsi"/>
              </w:rPr>
              <w:t>Do Christmas celebrations and traditions help Christians understand who Jesus was and why he was born?</w:t>
            </w:r>
          </w:p>
          <w:p w14:paraId="75B8F96E" w14:textId="77777777" w:rsidR="00D37A57" w:rsidRPr="004967AF" w:rsidRDefault="00D37A57" w:rsidP="004967AF">
            <w:pPr>
              <w:pStyle w:val="ListParagraph"/>
              <w:numPr>
                <w:ilvl w:val="0"/>
                <w:numId w:val="33"/>
              </w:numPr>
              <w:jc w:val="both"/>
              <w:rPr>
                <w:rFonts w:cstheme="minorHAnsi"/>
              </w:rPr>
            </w:pPr>
            <w:r w:rsidRPr="004967AF">
              <w:rPr>
                <w:rFonts w:cstheme="minorHAnsi"/>
              </w:rPr>
              <w:t>Is anything ever eternal?</w:t>
            </w:r>
          </w:p>
          <w:p w14:paraId="7DDA8CA7" w14:textId="77777777" w:rsidR="00121E91" w:rsidRPr="004967AF" w:rsidRDefault="00121E91" w:rsidP="004967AF">
            <w:pPr>
              <w:pStyle w:val="ListParagraph"/>
              <w:numPr>
                <w:ilvl w:val="0"/>
                <w:numId w:val="33"/>
              </w:numPr>
              <w:jc w:val="both"/>
              <w:rPr>
                <w:rFonts w:cstheme="minorHAnsi"/>
              </w:rPr>
            </w:pPr>
            <w:r w:rsidRPr="004967AF">
              <w:rPr>
                <w:rFonts w:cstheme="minorHAnsi"/>
              </w:rPr>
              <w:t>Is Christianity still a strong religion 2000 years after Jesus was on Earth?</w:t>
            </w:r>
          </w:p>
          <w:p w14:paraId="387D036D" w14:textId="77777777" w:rsidR="00121E91" w:rsidRPr="004967AF" w:rsidRDefault="009E0ED8" w:rsidP="004967AF">
            <w:pPr>
              <w:pStyle w:val="ListParagraph"/>
              <w:numPr>
                <w:ilvl w:val="0"/>
                <w:numId w:val="33"/>
              </w:numPr>
              <w:jc w:val="both"/>
              <w:rPr>
                <w:rFonts w:cstheme="minorHAnsi"/>
              </w:rPr>
            </w:pPr>
            <w:r w:rsidRPr="004967AF">
              <w:rPr>
                <w:rFonts w:cstheme="minorHAnsi"/>
              </w:rPr>
              <w:t>What is the best way for a Muslim to show commitment to God?</w:t>
            </w:r>
          </w:p>
          <w:p w14:paraId="424DFB7F" w14:textId="77777777" w:rsidR="00E419CA" w:rsidRPr="004967AF" w:rsidRDefault="00E419CA" w:rsidP="004967AF">
            <w:pPr>
              <w:pStyle w:val="ListParagraph"/>
              <w:numPr>
                <w:ilvl w:val="0"/>
                <w:numId w:val="33"/>
              </w:numPr>
              <w:jc w:val="both"/>
              <w:rPr>
                <w:rFonts w:cstheme="minorHAnsi"/>
              </w:rPr>
            </w:pPr>
            <w:r w:rsidRPr="004967AF">
              <w:rPr>
                <w:rFonts w:cstheme="minorHAnsi"/>
              </w:rPr>
              <w:t>Does belief in Akhirah (life after death) help Muslims lead good lives?</w:t>
            </w:r>
          </w:p>
          <w:p w14:paraId="3FDE9428" w14:textId="088778E5" w:rsidR="004967AF" w:rsidRPr="004967AF" w:rsidRDefault="004967AF" w:rsidP="004967AF">
            <w:pPr>
              <w:pStyle w:val="ListParagraph"/>
              <w:numPr>
                <w:ilvl w:val="0"/>
                <w:numId w:val="33"/>
              </w:numPr>
              <w:jc w:val="both"/>
            </w:pPr>
            <w:r w:rsidRPr="004967AF">
              <w:rPr>
                <w:rFonts w:cstheme="minorHAnsi"/>
              </w:rPr>
              <w:t>Does belief in Akhirah (life after death) help Muslims lead good lives?</w:t>
            </w:r>
          </w:p>
        </w:tc>
      </w:tr>
      <w:tr w:rsidR="00571440" w14:paraId="7C8C107C" w14:textId="77777777" w:rsidTr="001212D1">
        <w:tc>
          <w:tcPr>
            <w:tcW w:w="7195" w:type="dxa"/>
            <w:gridSpan w:val="2"/>
          </w:tcPr>
          <w:p w14:paraId="7EBB67E8" w14:textId="1E9CAA70" w:rsidR="00571440" w:rsidRPr="00803103" w:rsidRDefault="00571440" w:rsidP="00571440">
            <w:pPr>
              <w:rPr>
                <w:lang w:val="en-GB"/>
              </w:rPr>
            </w:pPr>
            <w:r w:rsidRPr="00AA3EF7">
              <w:rPr>
                <w:b/>
                <w:bCs/>
                <w:sz w:val="24"/>
                <w:szCs w:val="24"/>
                <w:lang w:val="en-GB"/>
              </w:rPr>
              <w:t>SEND</w:t>
            </w:r>
            <w:r>
              <w:rPr>
                <w:sz w:val="24"/>
                <w:szCs w:val="24"/>
                <w:lang w:val="en-GB"/>
              </w:rPr>
              <w:t xml:space="preserve"> –</w:t>
            </w:r>
            <w:r w:rsidRPr="00803103">
              <w:rPr>
                <w:sz w:val="28"/>
                <w:szCs w:val="28"/>
                <w:lang w:val="en-GB"/>
              </w:rPr>
              <w:t xml:space="preserve"> </w:t>
            </w:r>
            <w:r w:rsidRPr="00803103">
              <w:rPr>
                <w:lang w:val="en-GB"/>
              </w:rPr>
              <w:t>Strategies for supporting access</w:t>
            </w:r>
          </w:p>
          <w:p w14:paraId="768E3759" w14:textId="77777777" w:rsidR="00571440" w:rsidRPr="00803103" w:rsidRDefault="00571440" w:rsidP="00571440">
            <w:pPr>
              <w:pStyle w:val="ListParagraph"/>
              <w:numPr>
                <w:ilvl w:val="0"/>
                <w:numId w:val="22"/>
              </w:numPr>
              <w:ind w:hanging="189"/>
              <w:rPr>
                <w:lang w:val="en-GB"/>
              </w:rPr>
            </w:pPr>
            <w:r w:rsidRPr="00803103">
              <w:rPr>
                <w:lang w:val="en-GB"/>
              </w:rPr>
              <w:t>Break down learning – now/then</w:t>
            </w:r>
          </w:p>
          <w:p w14:paraId="48EE4C24" w14:textId="77777777" w:rsidR="00571440" w:rsidRPr="00803103" w:rsidRDefault="00571440" w:rsidP="00571440">
            <w:pPr>
              <w:pStyle w:val="ListParagraph"/>
              <w:numPr>
                <w:ilvl w:val="0"/>
                <w:numId w:val="22"/>
              </w:numPr>
              <w:ind w:hanging="189"/>
              <w:rPr>
                <w:lang w:val="en-GB"/>
              </w:rPr>
            </w:pPr>
            <w:r w:rsidRPr="00803103">
              <w:rPr>
                <w:lang w:val="en-GB"/>
              </w:rPr>
              <w:t>Adult support – start off then independent (where possible)</w:t>
            </w:r>
          </w:p>
          <w:p w14:paraId="78EBCFD3" w14:textId="77777777" w:rsidR="00571440" w:rsidRPr="00803103" w:rsidRDefault="00571440" w:rsidP="00571440">
            <w:pPr>
              <w:pStyle w:val="ListParagraph"/>
              <w:numPr>
                <w:ilvl w:val="0"/>
                <w:numId w:val="22"/>
              </w:numPr>
              <w:ind w:hanging="189"/>
              <w:rPr>
                <w:lang w:val="en-GB"/>
              </w:rPr>
            </w:pPr>
            <w:r w:rsidRPr="00803103">
              <w:rPr>
                <w:lang w:val="en-GB"/>
              </w:rPr>
              <w:t>Images to support</w:t>
            </w:r>
          </w:p>
          <w:p w14:paraId="0990CE30" w14:textId="77777777" w:rsidR="00571440" w:rsidRPr="00803103" w:rsidRDefault="00571440" w:rsidP="00571440">
            <w:pPr>
              <w:pStyle w:val="ListParagraph"/>
              <w:numPr>
                <w:ilvl w:val="0"/>
                <w:numId w:val="22"/>
              </w:numPr>
              <w:ind w:hanging="189"/>
              <w:rPr>
                <w:lang w:val="en-GB"/>
              </w:rPr>
            </w:pPr>
            <w:r w:rsidRPr="00803103">
              <w:rPr>
                <w:lang w:val="en-GB"/>
              </w:rPr>
              <w:t>Specific simple instructions</w:t>
            </w:r>
          </w:p>
          <w:p w14:paraId="1342B6B8" w14:textId="77777777" w:rsidR="00571440" w:rsidRPr="00803103" w:rsidRDefault="00571440" w:rsidP="00571440">
            <w:pPr>
              <w:pStyle w:val="ListParagraph"/>
              <w:numPr>
                <w:ilvl w:val="0"/>
                <w:numId w:val="22"/>
              </w:numPr>
              <w:ind w:hanging="189"/>
              <w:rPr>
                <w:lang w:val="en-GB"/>
              </w:rPr>
            </w:pPr>
            <w:r w:rsidRPr="00803103">
              <w:rPr>
                <w:lang w:val="en-GB"/>
              </w:rPr>
              <w:t>Differentiation – scaffold</w:t>
            </w:r>
          </w:p>
          <w:p w14:paraId="01687BED" w14:textId="496E6FC1" w:rsidR="00571440" w:rsidRPr="00803103" w:rsidRDefault="00571440" w:rsidP="00571440">
            <w:pPr>
              <w:pStyle w:val="ListParagraph"/>
              <w:numPr>
                <w:ilvl w:val="0"/>
                <w:numId w:val="22"/>
              </w:numPr>
              <w:ind w:hanging="189"/>
              <w:rPr>
                <w:lang w:val="en-GB"/>
              </w:rPr>
            </w:pPr>
            <w:r w:rsidRPr="00803103">
              <w:rPr>
                <w:lang w:val="en-GB"/>
              </w:rPr>
              <w:t xml:space="preserve">Pre-learning tasks </w:t>
            </w:r>
          </w:p>
          <w:p w14:paraId="26AE26D2" w14:textId="77777777" w:rsidR="00571440" w:rsidRPr="00803103" w:rsidRDefault="00571440" w:rsidP="00571440">
            <w:pPr>
              <w:pStyle w:val="ListParagraph"/>
              <w:numPr>
                <w:ilvl w:val="0"/>
                <w:numId w:val="22"/>
              </w:numPr>
              <w:ind w:hanging="189"/>
              <w:rPr>
                <w:lang w:val="en-GB"/>
              </w:rPr>
            </w:pPr>
            <w:r w:rsidRPr="00803103">
              <w:rPr>
                <w:lang w:val="en-GB"/>
              </w:rPr>
              <w:t>Re-capping within lessons for all or groups of pupils</w:t>
            </w:r>
          </w:p>
          <w:p w14:paraId="0213FC94" w14:textId="77777777" w:rsidR="00571440" w:rsidRPr="00803103" w:rsidRDefault="00571440" w:rsidP="00571440">
            <w:pPr>
              <w:pStyle w:val="ListParagraph"/>
              <w:numPr>
                <w:ilvl w:val="0"/>
                <w:numId w:val="22"/>
              </w:numPr>
              <w:ind w:hanging="189"/>
              <w:rPr>
                <w:lang w:val="en-GB"/>
              </w:rPr>
            </w:pPr>
            <w:r w:rsidRPr="00803103">
              <w:rPr>
                <w:lang w:val="en-GB"/>
              </w:rPr>
              <w:t>Mixed ability groups</w:t>
            </w:r>
          </w:p>
          <w:p w14:paraId="0B75DEAC" w14:textId="77777777" w:rsidR="00571440" w:rsidRPr="00803103" w:rsidRDefault="00571440" w:rsidP="00571440">
            <w:pPr>
              <w:pStyle w:val="ListParagraph"/>
              <w:numPr>
                <w:ilvl w:val="0"/>
                <w:numId w:val="22"/>
              </w:numPr>
              <w:ind w:hanging="189"/>
              <w:rPr>
                <w:lang w:val="en-GB"/>
              </w:rPr>
            </w:pPr>
            <w:r w:rsidRPr="00803103">
              <w:rPr>
                <w:lang w:val="en-GB"/>
              </w:rPr>
              <w:t>Immersive Reader</w:t>
            </w:r>
          </w:p>
          <w:p w14:paraId="7692DEA6" w14:textId="40D1B58B" w:rsidR="00571440" w:rsidRPr="008A5D0C" w:rsidRDefault="00571440" w:rsidP="00571440">
            <w:pPr>
              <w:pStyle w:val="ListParagraph"/>
              <w:numPr>
                <w:ilvl w:val="0"/>
                <w:numId w:val="22"/>
              </w:numPr>
              <w:tabs>
                <w:tab w:val="left" w:pos="680"/>
              </w:tabs>
              <w:ind w:hanging="189"/>
              <w:rPr>
                <w:sz w:val="20"/>
                <w:szCs w:val="20"/>
              </w:rPr>
            </w:pPr>
            <w:r w:rsidRPr="00803103">
              <w:rPr>
                <w:lang w:val="en-GB"/>
              </w:rPr>
              <w:t xml:space="preserve">Definitions </w:t>
            </w:r>
            <w:r>
              <w:rPr>
                <w:lang w:val="en-GB"/>
              </w:rPr>
              <w:t>–</w:t>
            </w:r>
            <w:r w:rsidRPr="00803103">
              <w:rPr>
                <w:lang w:val="en-GB"/>
              </w:rPr>
              <w:t xml:space="preserve"> revisit</w:t>
            </w:r>
          </w:p>
          <w:p w14:paraId="2C86B340" w14:textId="31F74806" w:rsidR="00571440" w:rsidRPr="006C555F" w:rsidRDefault="00571440" w:rsidP="00571440">
            <w:pPr>
              <w:pStyle w:val="ListParagraph"/>
              <w:tabs>
                <w:tab w:val="left" w:pos="680"/>
              </w:tabs>
              <w:ind w:left="360"/>
              <w:rPr>
                <w:sz w:val="20"/>
                <w:szCs w:val="20"/>
              </w:rPr>
            </w:pPr>
          </w:p>
        </w:tc>
        <w:tc>
          <w:tcPr>
            <w:tcW w:w="7195" w:type="dxa"/>
            <w:gridSpan w:val="2"/>
          </w:tcPr>
          <w:p w14:paraId="48030690" w14:textId="0F9F8028" w:rsidR="00571440" w:rsidRPr="00AA3EF7" w:rsidRDefault="00571440" w:rsidP="00571440">
            <w:pPr>
              <w:rPr>
                <w:b/>
                <w:bCs/>
              </w:rPr>
            </w:pPr>
            <w:r w:rsidRPr="00AA3EF7">
              <w:rPr>
                <w:b/>
                <w:bCs/>
              </w:rPr>
              <w:t>Enrichment</w:t>
            </w:r>
          </w:p>
          <w:p w14:paraId="2CFE802F" w14:textId="56F8584A" w:rsidR="00DC6986" w:rsidRDefault="00DC6986" w:rsidP="00DC6986">
            <w:r>
              <w:t>Educational visits are another opportunity for the teachers to plan for additional Religious Education experiences for the children. We plan these at the beginning of each academic year, and they coincide with festivals celebrated in the church calendar.</w:t>
            </w:r>
          </w:p>
          <w:p w14:paraId="3A884A9D" w14:textId="77777777" w:rsidR="00DC6986" w:rsidRDefault="00DC6986" w:rsidP="00DC6986">
            <w:pPr>
              <w:widowControl w:val="0"/>
            </w:pPr>
            <w:r>
              <w:t> </w:t>
            </w:r>
          </w:p>
          <w:p w14:paraId="6467C8B7" w14:textId="4BCEDDC0" w:rsidR="00942916" w:rsidRPr="008A5D0C" w:rsidRDefault="00942916" w:rsidP="00351C3C">
            <w:pPr>
              <w:widowControl w:val="0"/>
              <w:rPr>
                <w:color w:val="000000" w:themeColor="text1"/>
                <w:sz w:val="28"/>
                <w:szCs w:val="28"/>
              </w:rPr>
            </w:pPr>
          </w:p>
        </w:tc>
      </w:tr>
    </w:tbl>
    <w:p w14:paraId="04DF9A40" w14:textId="77777777" w:rsidR="00803103" w:rsidRDefault="00803103"/>
    <w:tbl>
      <w:tblPr>
        <w:tblStyle w:val="TableGrid"/>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single" w:sz="24" w:space="0" w:color="A8D08D" w:themeColor="accent6" w:themeTint="99"/>
          <w:insideV w:val="single" w:sz="24" w:space="0" w:color="A8D08D" w:themeColor="accent6" w:themeTint="99"/>
        </w:tblBorders>
        <w:tblLook w:val="04A0" w:firstRow="1" w:lastRow="0" w:firstColumn="1" w:lastColumn="0" w:noHBand="0" w:noVBand="1"/>
      </w:tblPr>
      <w:tblGrid>
        <w:gridCol w:w="14340"/>
      </w:tblGrid>
      <w:tr w:rsidR="008A5D0C" w14:paraId="35ABA5E4" w14:textId="77777777" w:rsidTr="00E7402B">
        <w:trPr>
          <w:trHeight w:val="567"/>
        </w:trPr>
        <w:tc>
          <w:tcPr>
            <w:tcW w:w="14340" w:type="dxa"/>
            <w:vAlign w:val="center"/>
          </w:tcPr>
          <w:p w14:paraId="2CBEFAE3" w14:textId="5F8CBCC2" w:rsidR="008A5D0C" w:rsidRPr="008A5D0C" w:rsidRDefault="008A5D0C" w:rsidP="008A5D0C">
            <w:pPr>
              <w:widowControl w:val="0"/>
              <w:jc w:val="center"/>
              <w:rPr>
                <w:rFonts w:ascii="Californian FB" w:hAnsi="Californian FB"/>
                <w:b/>
                <w:bCs/>
                <w:smallCaps/>
                <w:color w:val="C09100"/>
                <w:sz w:val="32"/>
                <w:szCs w:val="32"/>
                <w14:shadow w14:blurRad="0" w14:dist="0" w14:dir="0" w14:sx="0" w14:sy="0" w14:kx="0" w14:ky="0" w14:algn="ctr">
                  <w14:srgbClr w14:val="000000"/>
                </w14:shadow>
              </w:rPr>
            </w:pPr>
            <w:r w:rsidRPr="001212D1">
              <w:rPr>
                <w:rFonts w:ascii="Times New Roman" w:hAnsi="Times New Roman" w:cs="Times New Roman"/>
                <w:noProof/>
                <w:color w:val="A8D08D" w:themeColor="accent6" w:themeTint="99"/>
                <w:sz w:val="24"/>
                <w:szCs w:val="24"/>
              </w:rPr>
              <w:drawing>
                <wp:anchor distT="36576" distB="36576" distL="36576" distR="36576" simplePos="0" relativeHeight="251708443" behindDoc="0" locked="0" layoutInCell="1" allowOverlap="1" wp14:anchorId="4F21A60B" wp14:editId="58EBC1FF">
                  <wp:simplePos x="0" y="0"/>
                  <wp:positionH relativeFrom="column">
                    <wp:posOffset>15194280</wp:posOffset>
                  </wp:positionH>
                  <wp:positionV relativeFrom="paragraph">
                    <wp:posOffset>5080</wp:posOffset>
                  </wp:positionV>
                  <wp:extent cx="1371600" cy="13716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212D1">
              <w:rPr>
                <w:rFonts w:ascii="Californian FB" w:hAnsi="Californian FB"/>
                <w:b/>
                <w:bCs/>
                <w:smallCaps/>
                <w:color w:val="A8D08D" w:themeColor="accent6" w:themeTint="99"/>
                <w:sz w:val="32"/>
                <w:szCs w:val="32"/>
                <w14:shadow w14:blurRad="0" w14:dist="0" w14:dir="0" w14:sx="0" w14:sy="0" w14:kx="0" w14:ky="0" w14:algn="ctr">
                  <w14:srgbClr w14:val="000000"/>
                </w14:shadow>
              </w:rPr>
              <w:t>Subject Leadership and Development</w:t>
            </w:r>
          </w:p>
        </w:tc>
      </w:tr>
      <w:tr w:rsidR="00E7402B" w14:paraId="14207F74" w14:textId="77777777" w:rsidTr="00B32115">
        <w:tc>
          <w:tcPr>
            <w:tcW w:w="14340" w:type="dxa"/>
          </w:tcPr>
          <w:p w14:paraId="034FBFDA" w14:textId="77777777" w:rsidR="00E7402B" w:rsidRPr="00140393" w:rsidRDefault="00E7402B" w:rsidP="00AA3EF7">
            <w:pPr>
              <w:rPr>
                <w:b/>
                <w:bCs/>
                <w:lang w:val="en-GB"/>
              </w:rPr>
            </w:pPr>
            <w:r>
              <w:rPr>
                <w:b/>
                <w:bCs/>
                <w:lang w:val="en-GB"/>
              </w:rPr>
              <w:t>Areas to Develop</w:t>
            </w:r>
          </w:p>
          <w:p w14:paraId="6094FB89" w14:textId="68D34714" w:rsidR="00E7402B" w:rsidRDefault="00E7402B" w:rsidP="00AA3EF7">
            <w:pPr>
              <w:pStyle w:val="ListParagraph"/>
              <w:numPr>
                <w:ilvl w:val="0"/>
                <w:numId w:val="10"/>
              </w:numPr>
              <w:ind w:left="284" w:hanging="142"/>
              <w:rPr>
                <w:lang w:val="en-GB"/>
              </w:rPr>
            </w:pPr>
            <w:r>
              <w:rPr>
                <w:lang w:val="en-GB"/>
              </w:rPr>
              <w:t>D</w:t>
            </w:r>
            <w:r w:rsidRPr="00803103">
              <w:rPr>
                <w:lang w:val="en-GB"/>
              </w:rPr>
              <w:t>evelop use of knowledge organisers</w:t>
            </w:r>
            <w:r>
              <w:rPr>
                <w:lang w:val="en-GB"/>
              </w:rPr>
              <w:t xml:space="preserve"> and quizzes</w:t>
            </w:r>
          </w:p>
          <w:p w14:paraId="55B125A6" w14:textId="0F50E568" w:rsidR="00E7402B" w:rsidRPr="00803103" w:rsidRDefault="00E7402B" w:rsidP="00AA3EF7">
            <w:pPr>
              <w:pStyle w:val="ListParagraph"/>
              <w:numPr>
                <w:ilvl w:val="0"/>
                <w:numId w:val="10"/>
              </w:numPr>
              <w:ind w:left="284" w:hanging="142"/>
              <w:rPr>
                <w:lang w:val="en-GB"/>
              </w:rPr>
            </w:pPr>
            <w:r>
              <w:rPr>
                <w:lang w:val="en-GB"/>
              </w:rPr>
              <w:t>Continue to develop lesson activities for effectiveness</w:t>
            </w:r>
          </w:p>
          <w:p w14:paraId="4E829F85" w14:textId="77777777" w:rsidR="00E7402B" w:rsidRDefault="00E7402B" w:rsidP="00AA3EF7">
            <w:pPr>
              <w:pStyle w:val="ListParagraph"/>
              <w:numPr>
                <w:ilvl w:val="0"/>
                <w:numId w:val="10"/>
              </w:numPr>
              <w:ind w:left="284" w:hanging="142"/>
              <w:rPr>
                <w:lang w:val="en-GB"/>
              </w:rPr>
            </w:pPr>
            <w:r w:rsidRPr="00803103">
              <w:rPr>
                <w:lang w:val="en-GB"/>
              </w:rPr>
              <w:t>Continue to access specialist training from external providers to ensure the best and most current practise.</w:t>
            </w:r>
          </w:p>
          <w:p w14:paraId="455EDD17" w14:textId="4A65C4A5" w:rsidR="00E7402B" w:rsidRPr="00803103" w:rsidRDefault="00E7402B" w:rsidP="00AA3EF7">
            <w:pPr>
              <w:pStyle w:val="ListParagraph"/>
              <w:numPr>
                <w:ilvl w:val="0"/>
                <w:numId w:val="10"/>
              </w:numPr>
              <w:ind w:left="284" w:hanging="142"/>
              <w:rPr>
                <w:lang w:val="en-GB"/>
              </w:rPr>
            </w:pPr>
            <w:r>
              <w:rPr>
                <w:lang w:val="en-GB"/>
              </w:rPr>
              <w:t>Continue to develop academy website</w:t>
            </w:r>
          </w:p>
          <w:p w14:paraId="44C59143" w14:textId="544DE97E" w:rsidR="00E7402B" w:rsidRPr="00803103" w:rsidRDefault="00E7402B" w:rsidP="00AA3EF7">
            <w:pPr>
              <w:pStyle w:val="ListParagraph"/>
              <w:numPr>
                <w:ilvl w:val="0"/>
                <w:numId w:val="10"/>
              </w:numPr>
              <w:ind w:left="284" w:hanging="142"/>
              <w:rPr>
                <w:lang w:val="en-GB"/>
              </w:rPr>
            </w:pPr>
            <w:r w:rsidRPr="00803103">
              <w:rPr>
                <w:lang w:val="en-GB"/>
              </w:rPr>
              <w:t>Develop exemplification folders</w:t>
            </w:r>
          </w:p>
          <w:p w14:paraId="205FBE9E" w14:textId="77777777" w:rsidR="00E7402B" w:rsidRPr="00140393" w:rsidRDefault="00E7402B" w:rsidP="0098358F">
            <w:pPr>
              <w:rPr>
                <w:b/>
                <w:bCs/>
                <w:lang w:val="en-GB"/>
              </w:rPr>
            </w:pPr>
          </w:p>
        </w:tc>
      </w:tr>
    </w:tbl>
    <w:p w14:paraId="4DA47D75" w14:textId="7F8F4A46" w:rsidR="0054352A" w:rsidRPr="0054352A" w:rsidRDefault="0054352A" w:rsidP="0054352A"/>
    <w:sectPr w:rsidR="0054352A" w:rsidRPr="0054352A" w:rsidSect="00ED4170">
      <w:footerReference w:type="default" r:id="rId15"/>
      <w:pgSz w:w="15840" w:h="12240" w:orient="landscape" w:code="1"/>
      <w:pgMar w:top="851" w:right="720" w:bottom="567" w:left="720" w:header="567" w:footer="567" w:gutter="0"/>
      <w:pgBorders w:offsetFrom="page">
        <w:top w:val="single" w:sz="24" w:space="24" w:color="A8D08D" w:themeColor="accent6" w:themeTint="99"/>
        <w:left w:val="single" w:sz="24" w:space="24" w:color="A8D08D" w:themeColor="accent6" w:themeTint="99"/>
        <w:bottom w:val="single" w:sz="24" w:space="24" w:color="A8D08D" w:themeColor="accent6" w:themeTint="99"/>
        <w:right w:val="single" w:sz="24" w:space="24" w:color="A8D08D" w:themeColor="accent6"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6DBC" w14:textId="77777777" w:rsidR="001C33B5" w:rsidRDefault="001C33B5" w:rsidP="005134DF">
      <w:pPr>
        <w:spacing w:after="0" w:line="240" w:lineRule="auto"/>
      </w:pPr>
      <w:r>
        <w:separator/>
      </w:r>
    </w:p>
  </w:endnote>
  <w:endnote w:type="continuationSeparator" w:id="0">
    <w:p w14:paraId="129CCE29" w14:textId="77777777" w:rsidR="001C33B5" w:rsidRDefault="001C33B5" w:rsidP="005134DF">
      <w:pPr>
        <w:spacing w:after="0" w:line="240" w:lineRule="auto"/>
      </w:pPr>
      <w:r>
        <w:continuationSeparator/>
      </w:r>
    </w:p>
  </w:endnote>
  <w:endnote w:type="continuationNotice" w:id="1">
    <w:p w14:paraId="5184B52E" w14:textId="77777777" w:rsidR="001C33B5" w:rsidRDefault="001C3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B299" w14:textId="146ADC07" w:rsidR="001169A4" w:rsidRPr="001212D1" w:rsidRDefault="001212D1" w:rsidP="001169A4">
    <w:pPr>
      <w:widowControl w:val="0"/>
      <w:spacing w:after="0"/>
      <w:jc w:val="center"/>
      <w:rPr>
        <w:rFonts w:ascii="Californian FB" w:hAnsi="Californian FB"/>
        <w:smallCaps/>
        <w:color w:val="A8D08D" w:themeColor="accent6" w:themeTint="99"/>
        <w:sz w:val="32"/>
        <w:szCs w:val="32"/>
      </w:rPr>
    </w:pPr>
    <w:r w:rsidRPr="001212D1">
      <w:rPr>
        <w:rFonts w:ascii="Californian FB" w:hAnsi="Californian FB"/>
        <w:b/>
        <w:bCs/>
        <w:smallCaps/>
        <w:color w:val="A8D08D" w:themeColor="accent6" w:themeTint="99"/>
        <w:sz w:val="32"/>
        <w:szCs w:val="32"/>
      </w:rPr>
      <w:t>RE</w:t>
    </w:r>
    <w:r w:rsidR="001169A4" w:rsidRPr="001212D1">
      <w:rPr>
        <w:rFonts w:ascii="Californian FB" w:hAnsi="Californian FB"/>
        <w:b/>
        <w:bCs/>
        <w:smallCaps/>
        <w:color w:val="A8D08D" w:themeColor="accent6" w:themeTint="99"/>
        <w:sz w:val="32"/>
        <w:szCs w:val="32"/>
      </w:rPr>
      <w:t xml:space="preserve"> </w:t>
    </w:r>
    <w:r w:rsidR="001169A4" w:rsidRPr="001212D1">
      <w:rPr>
        <w:rFonts w:ascii="Californian FB" w:hAnsi="Californian FB"/>
        <w:smallCaps/>
        <w:color w:val="A8D08D" w:themeColor="accent6" w:themeTint="99"/>
        <w:sz w:val="32"/>
        <w:szCs w:val="32"/>
      </w:rPr>
      <w:t xml:space="preserve">at </w:t>
    </w:r>
    <w:r w:rsidR="00283CE8">
      <w:rPr>
        <w:rFonts w:ascii="Californian FB" w:hAnsi="Californian FB"/>
        <w:smallCaps/>
        <w:color w:val="A8D08D" w:themeColor="accent6" w:themeTint="99"/>
        <w:sz w:val="32"/>
        <w:szCs w:val="32"/>
      </w:rPr>
      <w:t>Kingswood Primary A</w:t>
    </w:r>
    <w:r w:rsidR="001169A4" w:rsidRPr="001212D1">
      <w:rPr>
        <w:rFonts w:ascii="Californian FB" w:hAnsi="Californian FB"/>
        <w:smallCaps/>
        <w:color w:val="A8D08D" w:themeColor="accent6" w:themeTint="99"/>
        <w:sz w:val="32"/>
        <w:szCs w:val="32"/>
      </w:rPr>
      <w:t>cademy</w:t>
    </w:r>
    <w:r w:rsidR="001169A4" w:rsidRPr="001212D1">
      <w:rPr>
        <w:rFonts w:ascii="Times New Roman" w:hAnsi="Times New Roman" w:cs="Times New Roman"/>
        <w:noProof/>
        <w:color w:val="A8D08D" w:themeColor="accent6" w:themeTint="99"/>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F6DA" w14:textId="77777777" w:rsidR="001C33B5" w:rsidRDefault="001C33B5" w:rsidP="005134DF">
      <w:pPr>
        <w:spacing w:after="0" w:line="240" w:lineRule="auto"/>
      </w:pPr>
      <w:r>
        <w:separator/>
      </w:r>
    </w:p>
  </w:footnote>
  <w:footnote w:type="continuationSeparator" w:id="0">
    <w:p w14:paraId="1CB7A53C" w14:textId="77777777" w:rsidR="001C33B5" w:rsidRDefault="001C33B5" w:rsidP="005134DF">
      <w:pPr>
        <w:spacing w:after="0" w:line="240" w:lineRule="auto"/>
      </w:pPr>
      <w:r>
        <w:continuationSeparator/>
      </w:r>
    </w:p>
  </w:footnote>
  <w:footnote w:type="continuationNotice" w:id="1">
    <w:p w14:paraId="6A2B5BF7" w14:textId="77777777" w:rsidR="001C33B5" w:rsidRDefault="001C33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FF2"/>
    <w:multiLevelType w:val="multilevel"/>
    <w:tmpl w:val="9988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D27E5"/>
    <w:multiLevelType w:val="multilevel"/>
    <w:tmpl w:val="765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039EB"/>
    <w:multiLevelType w:val="hybridMultilevel"/>
    <w:tmpl w:val="79E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62DC"/>
    <w:multiLevelType w:val="hybridMultilevel"/>
    <w:tmpl w:val="AA7E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752E"/>
    <w:multiLevelType w:val="hybridMultilevel"/>
    <w:tmpl w:val="626EA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5E7737"/>
    <w:multiLevelType w:val="hybridMultilevel"/>
    <w:tmpl w:val="B4D85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4F3D52"/>
    <w:multiLevelType w:val="hybridMultilevel"/>
    <w:tmpl w:val="9DA6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34CCB"/>
    <w:multiLevelType w:val="hybridMultilevel"/>
    <w:tmpl w:val="FFFFFFFF"/>
    <w:lvl w:ilvl="0" w:tplc="8D3E26F0">
      <w:start w:val="1"/>
      <w:numFmt w:val="bullet"/>
      <w:lvlText w:val=""/>
      <w:lvlJc w:val="left"/>
      <w:pPr>
        <w:ind w:left="360" w:hanging="360"/>
      </w:pPr>
      <w:rPr>
        <w:rFonts w:ascii="Symbol" w:hAnsi="Symbol" w:hint="default"/>
      </w:rPr>
    </w:lvl>
    <w:lvl w:ilvl="1" w:tplc="2F2066D4">
      <w:start w:val="1"/>
      <w:numFmt w:val="bullet"/>
      <w:lvlText w:val="o"/>
      <w:lvlJc w:val="left"/>
      <w:pPr>
        <w:ind w:left="1080" w:hanging="360"/>
      </w:pPr>
      <w:rPr>
        <w:rFonts w:ascii="Courier New" w:hAnsi="Courier New" w:hint="default"/>
      </w:rPr>
    </w:lvl>
    <w:lvl w:ilvl="2" w:tplc="6242E3DA">
      <w:start w:val="1"/>
      <w:numFmt w:val="bullet"/>
      <w:lvlText w:val=""/>
      <w:lvlJc w:val="left"/>
      <w:pPr>
        <w:ind w:left="1800" w:hanging="360"/>
      </w:pPr>
      <w:rPr>
        <w:rFonts w:ascii="Wingdings" w:hAnsi="Wingdings" w:hint="default"/>
      </w:rPr>
    </w:lvl>
    <w:lvl w:ilvl="3" w:tplc="A9584426">
      <w:start w:val="1"/>
      <w:numFmt w:val="bullet"/>
      <w:lvlText w:val=""/>
      <w:lvlJc w:val="left"/>
      <w:pPr>
        <w:ind w:left="2520" w:hanging="360"/>
      </w:pPr>
      <w:rPr>
        <w:rFonts w:ascii="Symbol" w:hAnsi="Symbol" w:hint="default"/>
      </w:rPr>
    </w:lvl>
    <w:lvl w:ilvl="4" w:tplc="B20C2A38">
      <w:start w:val="1"/>
      <w:numFmt w:val="bullet"/>
      <w:lvlText w:val="o"/>
      <w:lvlJc w:val="left"/>
      <w:pPr>
        <w:ind w:left="3240" w:hanging="360"/>
      </w:pPr>
      <w:rPr>
        <w:rFonts w:ascii="Courier New" w:hAnsi="Courier New" w:hint="default"/>
      </w:rPr>
    </w:lvl>
    <w:lvl w:ilvl="5" w:tplc="246A4B16">
      <w:start w:val="1"/>
      <w:numFmt w:val="bullet"/>
      <w:lvlText w:val=""/>
      <w:lvlJc w:val="left"/>
      <w:pPr>
        <w:ind w:left="3960" w:hanging="360"/>
      </w:pPr>
      <w:rPr>
        <w:rFonts w:ascii="Wingdings" w:hAnsi="Wingdings" w:hint="default"/>
      </w:rPr>
    </w:lvl>
    <w:lvl w:ilvl="6" w:tplc="E25693CA">
      <w:start w:val="1"/>
      <w:numFmt w:val="bullet"/>
      <w:lvlText w:val=""/>
      <w:lvlJc w:val="left"/>
      <w:pPr>
        <w:ind w:left="4680" w:hanging="360"/>
      </w:pPr>
      <w:rPr>
        <w:rFonts w:ascii="Symbol" w:hAnsi="Symbol" w:hint="default"/>
      </w:rPr>
    </w:lvl>
    <w:lvl w:ilvl="7" w:tplc="525877C4">
      <w:start w:val="1"/>
      <w:numFmt w:val="bullet"/>
      <w:lvlText w:val="o"/>
      <w:lvlJc w:val="left"/>
      <w:pPr>
        <w:ind w:left="5400" w:hanging="360"/>
      </w:pPr>
      <w:rPr>
        <w:rFonts w:ascii="Courier New" w:hAnsi="Courier New" w:hint="default"/>
      </w:rPr>
    </w:lvl>
    <w:lvl w:ilvl="8" w:tplc="191CC1A0">
      <w:start w:val="1"/>
      <w:numFmt w:val="bullet"/>
      <w:lvlText w:val=""/>
      <w:lvlJc w:val="left"/>
      <w:pPr>
        <w:ind w:left="6120" w:hanging="360"/>
      </w:pPr>
      <w:rPr>
        <w:rFonts w:ascii="Wingdings" w:hAnsi="Wingdings" w:hint="default"/>
      </w:rPr>
    </w:lvl>
  </w:abstractNum>
  <w:abstractNum w:abstractNumId="8" w15:restartNumberingAfterBreak="0">
    <w:nsid w:val="227B72AC"/>
    <w:multiLevelType w:val="hybridMultilevel"/>
    <w:tmpl w:val="DCF89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3B38FE"/>
    <w:multiLevelType w:val="hybridMultilevel"/>
    <w:tmpl w:val="52CA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6486B"/>
    <w:multiLevelType w:val="hybridMultilevel"/>
    <w:tmpl w:val="0360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E2092"/>
    <w:multiLevelType w:val="hybridMultilevel"/>
    <w:tmpl w:val="2F24FF7C"/>
    <w:lvl w:ilvl="0" w:tplc="08090001">
      <w:start w:val="1"/>
      <w:numFmt w:val="bullet"/>
      <w:lvlText w:val=""/>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0" w:hanging="360"/>
      </w:pPr>
      <w:rPr>
        <w:rFonts w:ascii="Symbol" w:hAnsi="Symbol" w:hint="default"/>
      </w:rPr>
    </w:lvl>
    <w:lvl w:ilvl="7" w:tplc="08090003" w:tentative="1">
      <w:start w:val="1"/>
      <w:numFmt w:val="bullet"/>
      <w:lvlText w:val="o"/>
      <w:lvlJc w:val="left"/>
      <w:pPr>
        <w:ind w:left="720" w:hanging="360"/>
      </w:pPr>
      <w:rPr>
        <w:rFonts w:ascii="Courier New" w:hAnsi="Courier New" w:cs="Courier New" w:hint="default"/>
      </w:rPr>
    </w:lvl>
    <w:lvl w:ilvl="8" w:tplc="08090005" w:tentative="1">
      <w:start w:val="1"/>
      <w:numFmt w:val="bullet"/>
      <w:lvlText w:val=""/>
      <w:lvlJc w:val="left"/>
      <w:pPr>
        <w:ind w:left="1440" w:hanging="360"/>
      </w:pPr>
      <w:rPr>
        <w:rFonts w:ascii="Wingdings" w:hAnsi="Wingdings" w:hint="default"/>
      </w:rPr>
    </w:lvl>
  </w:abstractNum>
  <w:abstractNum w:abstractNumId="12" w15:restartNumberingAfterBreak="0">
    <w:nsid w:val="2ECF6889"/>
    <w:multiLevelType w:val="hybridMultilevel"/>
    <w:tmpl w:val="39444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F0591C"/>
    <w:multiLevelType w:val="hybridMultilevel"/>
    <w:tmpl w:val="92206A8E"/>
    <w:lvl w:ilvl="0" w:tplc="08090001">
      <w:start w:val="1"/>
      <w:numFmt w:val="bullet"/>
      <w:lvlText w:val=""/>
      <w:lvlJc w:val="left"/>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14" w15:restartNumberingAfterBreak="0">
    <w:nsid w:val="353452D6"/>
    <w:multiLevelType w:val="hybridMultilevel"/>
    <w:tmpl w:val="5F222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1F559B"/>
    <w:multiLevelType w:val="hybridMultilevel"/>
    <w:tmpl w:val="B5FA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B75D3"/>
    <w:multiLevelType w:val="hybridMultilevel"/>
    <w:tmpl w:val="E038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E59AD"/>
    <w:multiLevelType w:val="hybridMultilevel"/>
    <w:tmpl w:val="1AAE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B5A16"/>
    <w:multiLevelType w:val="hybridMultilevel"/>
    <w:tmpl w:val="81749F2E"/>
    <w:lvl w:ilvl="0" w:tplc="19E23BE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30EE882C">
      <w:numFmt w:val="bullet"/>
      <w:lvlText w:val="•"/>
      <w:lvlJc w:val="left"/>
      <w:pPr>
        <w:ind w:left="834" w:hanging="171"/>
      </w:pPr>
      <w:rPr>
        <w:rFonts w:hint="default"/>
        <w:lang w:val="en-GB" w:eastAsia="en-GB" w:bidi="en-GB"/>
      </w:rPr>
    </w:lvl>
    <w:lvl w:ilvl="2" w:tplc="A1CA5308">
      <w:numFmt w:val="bullet"/>
      <w:lvlText w:val="•"/>
      <w:lvlJc w:val="left"/>
      <w:pPr>
        <w:ind w:left="1388" w:hanging="171"/>
      </w:pPr>
      <w:rPr>
        <w:rFonts w:hint="default"/>
        <w:lang w:val="en-GB" w:eastAsia="en-GB" w:bidi="en-GB"/>
      </w:rPr>
    </w:lvl>
    <w:lvl w:ilvl="3" w:tplc="C9E2849E">
      <w:numFmt w:val="bullet"/>
      <w:lvlText w:val="•"/>
      <w:lvlJc w:val="left"/>
      <w:pPr>
        <w:ind w:left="1942" w:hanging="171"/>
      </w:pPr>
      <w:rPr>
        <w:rFonts w:hint="default"/>
        <w:lang w:val="en-GB" w:eastAsia="en-GB" w:bidi="en-GB"/>
      </w:rPr>
    </w:lvl>
    <w:lvl w:ilvl="4" w:tplc="FFA2764A">
      <w:numFmt w:val="bullet"/>
      <w:lvlText w:val="•"/>
      <w:lvlJc w:val="left"/>
      <w:pPr>
        <w:ind w:left="2496" w:hanging="171"/>
      </w:pPr>
      <w:rPr>
        <w:rFonts w:hint="default"/>
        <w:lang w:val="en-GB" w:eastAsia="en-GB" w:bidi="en-GB"/>
      </w:rPr>
    </w:lvl>
    <w:lvl w:ilvl="5" w:tplc="500413C4">
      <w:numFmt w:val="bullet"/>
      <w:lvlText w:val="•"/>
      <w:lvlJc w:val="left"/>
      <w:pPr>
        <w:ind w:left="3050" w:hanging="171"/>
      </w:pPr>
      <w:rPr>
        <w:rFonts w:hint="default"/>
        <w:lang w:val="en-GB" w:eastAsia="en-GB" w:bidi="en-GB"/>
      </w:rPr>
    </w:lvl>
    <w:lvl w:ilvl="6" w:tplc="8D382282">
      <w:numFmt w:val="bullet"/>
      <w:lvlText w:val="•"/>
      <w:lvlJc w:val="left"/>
      <w:pPr>
        <w:ind w:left="3604" w:hanging="171"/>
      </w:pPr>
      <w:rPr>
        <w:rFonts w:hint="default"/>
        <w:lang w:val="en-GB" w:eastAsia="en-GB" w:bidi="en-GB"/>
      </w:rPr>
    </w:lvl>
    <w:lvl w:ilvl="7" w:tplc="490A632A">
      <w:numFmt w:val="bullet"/>
      <w:lvlText w:val="•"/>
      <w:lvlJc w:val="left"/>
      <w:pPr>
        <w:ind w:left="4158" w:hanging="171"/>
      </w:pPr>
      <w:rPr>
        <w:rFonts w:hint="default"/>
        <w:lang w:val="en-GB" w:eastAsia="en-GB" w:bidi="en-GB"/>
      </w:rPr>
    </w:lvl>
    <w:lvl w:ilvl="8" w:tplc="A3CE844C">
      <w:numFmt w:val="bullet"/>
      <w:lvlText w:val="•"/>
      <w:lvlJc w:val="left"/>
      <w:pPr>
        <w:ind w:left="4712" w:hanging="171"/>
      </w:pPr>
      <w:rPr>
        <w:rFonts w:hint="default"/>
        <w:lang w:val="en-GB" w:eastAsia="en-GB" w:bidi="en-GB"/>
      </w:rPr>
    </w:lvl>
  </w:abstractNum>
  <w:abstractNum w:abstractNumId="19" w15:restartNumberingAfterBreak="0">
    <w:nsid w:val="447C09A8"/>
    <w:multiLevelType w:val="hybridMultilevel"/>
    <w:tmpl w:val="531253BE"/>
    <w:lvl w:ilvl="0" w:tplc="00C62740">
      <w:start w:val="1"/>
      <w:numFmt w:val="bullet"/>
      <w:lvlText w:val=""/>
      <w:lvlJc w:val="left"/>
      <w:pPr>
        <w:ind w:left="720" w:hanging="360"/>
      </w:pPr>
      <w:rPr>
        <w:rFonts w:ascii="Symbol" w:hAnsi="Symbol" w:hint="default"/>
      </w:rPr>
    </w:lvl>
    <w:lvl w:ilvl="1" w:tplc="09683064">
      <w:start w:val="1"/>
      <w:numFmt w:val="bullet"/>
      <w:lvlText w:val="o"/>
      <w:lvlJc w:val="left"/>
      <w:pPr>
        <w:ind w:left="1440" w:hanging="360"/>
      </w:pPr>
      <w:rPr>
        <w:rFonts w:ascii="Courier New" w:hAnsi="Courier New" w:hint="default"/>
      </w:rPr>
    </w:lvl>
    <w:lvl w:ilvl="2" w:tplc="B4A46AB0">
      <w:start w:val="1"/>
      <w:numFmt w:val="bullet"/>
      <w:lvlText w:val=""/>
      <w:lvlJc w:val="left"/>
      <w:pPr>
        <w:ind w:left="2160" w:hanging="360"/>
      </w:pPr>
      <w:rPr>
        <w:rFonts w:ascii="Wingdings" w:hAnsi="Wingdings" w:hint="default"/>
      </w:rPr>
    </w:lvl>
    <w:lvl w:ilvl="3" w:tplc="62F4B9D8">
      <w:start w:val="1"/>
      <w:numFmt w:val="bullet"/>
      <w:lvlText w:val=""/>
      <w:lvlJc w:val="left"/>
      <w:pPr>
        <w:ind w:left="2880" w:hanging="360"/>
      </w:pPr>
      <w:rPr>
        <w:rFonts w:ascii="Symbol" w:hAnsi="Symbol" w:hint="default"/>
      </w:rPr>
    </w:lvl>
    <w:lvl w:ilvl="4" w:tplc="06206184">
      <w:start w:val="1"/>
      <w:numFmt w:val="bullet"/>
      <w:lvlText w:val="o"/>
      <w:lvlJc w:val="left"/>
      <w:pPr>
        <w:ind w:left="3600" w:hanging="360"/>
      </w:pPr>
      <w:rPr>
        <w:rFonts w:ascii="Courier New" w:hAnsi="Courier New" w:hint="default"/>
      </w:rPr>
    </w:lvl>
    <w:lvl w:ilvl="5" w:tplc="78AA74A4">
      <w:start w:val="1"/>
      <w:numFmt w:val="bullet"/>
      <w:lvlText w:val=""/>
      <w:lvlJc w:val="left"/>
      <w:pPr>
        <w:ind w:left="4320" w:hanging="360"/>
      </w:pPr>
      <w:rPr>
        <w:rFonts w:ascii="Wingdings" w:hAnsi="Wingdings" w:hint="default"/>
      </w:rPr>
    </w:lvl>
    <w:lvl w:ilvl="6" w:tplc="26EECEC4">
      <w:start w:val="1"/>
      <w:numFmt w:val="bullet"/>
      <w:lvlText w:val=""/>
      <w:lvlJc w:val="left"/>
      <w:pPr>
        <w:ind w:left="5040" w:hanging="360"/>
      </w:pPr>
      <w:rPr>
        <w:rFonts w:ascii="Symbol" w:hAnsi="Symbol" w:hint="default"/>
      </w:rPr>
    </w:lvl>
    <w:lvl w:ilvl="7" w:tplc="B1DCB27C">
      <w:start w:val="1"/>
      <w:numFmt w:val="bullet"/>
      <w:lvlText w:val="o"/>
      <w:lvlJc w:val="left"/>
      <w:pPr>
        <w:ind w:left="5760" w:hanging="360"/>
      </w:pPr>
      <w:rPr>
        <w:rFonts w:ascii="Courier New" w:hAnsi="Courier New" w:hint="default"/>
      </w:rPr>
    </w:lvl>
    <w:lvl w:ilvl="8" w:tplc="B0B6DA14">
      <w:start w:val="1"/>
      <w:numFmt w:val="bullet"/>
      <w:lvlText w:val=""/>
      <w:lvlJc w:val="left"/>
      <w:pPr>
        <w:ind w:left="6480" w:hanging="360"/>
      </w:pPr>
      <w:rPr>
        <w:rFonts w:ascii="Wingdings" w:hAnsi="Wingdings" w:hint="default"/>
      </w:rPr>
    </w:lvl>
  </w:abstractNum>
  <w:abstractNum w:abstractNumId="20" w15:restartNumberingAfterBreak="0">
    <w:nsid w:val="475B20C6"/>
    <w:multiLevelType w:val="multilevel"/>
    <w:tmpl w:val="184E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A01C14"/>
    <w:multiLevelType w:val="hybridMultilevel"/>
    <w:tmpl w:val="CC94E4AA"/>
    <w:lvl w:ilvl="0" w:tplc="D638D2B0">
      <w:numFmt w:val="bullet"/>
      <w:lvlText w:val="•"/>
      <w:lvlJc w:val="left"/>
      <w:pPr>
        <w:ind w:left="282" w:hanging="171"/>
      </w:pPr>
      <w:rPr>
        <w:rFonts w:ascii="Roboto" w:eastAsia="Roboto" w:hAnsi="Roboto" w:cs="Roboto" w:hint="default"/>
        <w:color w:val="231F20"/>
        <w:spacing w:val="-12"/>
        <w:w w:val="100"/>
        <w:sz w:val="20"/>
        <w:szCs w:val="20"/>
        <w:lang w:val="en-GB" w:eastAsia="en-GB" w:bidi="en-GB"/>
      </w:rPr>
    </w:lvl>
    <w:lvl w:ilvl="1" w:tplc="39D65878">
      <w:numFmt w:val="bullet"/>
      <w:lvlText w:val="•"/>
      <w:lvlJc w:val="left"/>
      <w:pPr>
        <w:ind w:left="834" w:hanging="171"/>
      </w:pPr>
      <w:rPr>
        <w:rFonts w:hint="default"/>
        <w:lang w:val="en-GB" w:eastAsia="en-GB" w:bidi="en-GB"/>
      </w:rPr>
    </w:lvl>
    <w:lvl w:ilvl="2" w:tplc="6046F642">
      <w:numFmt w:val="bullet"/>
      <w:lvlText w:val="•"/>
      <w:lvlJc w:val="left"/>
      <w:pPr>
        <w:ind w:left="1388" w:hanging="171"/>
      </w:pPr>
      <w:rPr>
        <w:rFonts w:hint="default"/>
        <w:lang w:val="en-GB" w:eastAsia="en-GB" w:bidi="en-GB"/>
      </w:rPr>
    </w:lvl>
    <w:lvl w:ilvl="3" w:tplc="CB96DF52">
      <w:numFmt w:val="bullet"/>
      <w:lvlText w:val="•"/>
      <w:lvlJc w:val="left"/>
      <w:pPr>
        <w:ind w:left="1942" w:hanging="171"/>
      </w:pPr>
      <w:rPr>
        <w:rFonts w:hint="default"/>
        <w:lang w:val="en-GB" w:eastAsia="en-GB" w:bidi="en-GB"/>
      </w:rPr>
    </w:lvl>
    <w:lvl w:ilvl="4" w:tplc="DDDAB8CC">
      <w:numFmt w:val="bullet"/>
      <w:lvlText w:val="•"/>
      <w:lvlJc w:val="left"/>
      <w:pPr>
        <w:ind w:left="2496" w:hanging="171"/>
      </w:pPr>
      <w:rPr>
        <w:rFonts w:hint="default"/>
        <w:lang w:val="en-GB" w:eastAsia="en-GB" w:bidi="en-GB"/>
      </w:rPr>
    </w:lvl>
    <w:lvl w:ilvl="5" w:tplc="EE5CD19E">
      <w:numFmt w:val="bullet"/>
      <w:lvlText w:val="•"/>
      <w:lvlJc w:val="left"/>
      <w:pPr>
        <w:ind w:left="3050" w:hanging="171"/>
      </w:pPr>
      <w:rPr>
        <w:rFonts w:hint="default"/>
        <w:lang w:val="en-GB" w:eastAsia="en-GB" w:bidi="en-GB"/>
      </w:rPr>
    </w:lvl>
    <w:lvl w:ilvl="6" w:tplc="3CAAB71C">
      <w:numFmt w:val="bullet"/>
      <w:lvlText w:val="•"/>
      <w:lvlJc w:val="left"/>
      <w:pPr>
        <w:ind w:left="3604" w:hanging="171"/>
      </w:pPr>
      <w:rPr>
        <w:rFonts w:hint="default"/>
        <w:lang w:val="en-GB" w:eastAsia="en-GB" w:bidi="en-GB"/>
      </w:rPr>
    </w:lvl>
    <w:lvl w:ilvl="7" w:tplc="4CBE6B18">
      <w:numFmt w:val="bullet"/>
      <w:lvlText w:val="•"/>
      <w:lvlJc w:val="left"/>
      <w:pPr>
        <w:ind w:left="4158" w:hanging="171"/>
      </w:pPr>
      <w:rPr>
        <w:rFonts w:hint="default"/>
        <w:lang w:val="en-GB" w:eastAsia="en-GB" w:bidi="en-GB"/>
      </w:rPr>
    </w:lvl>
    <w:lvl w:ilvl="8" w:tplc="0A689E62">
      <w:numFmt w:val="bullet"/>
      <w:lvlText w:val="•"/>
      <w:lvlJc w:val="left"/>
      <w:pPr>
        <w:ind w:left="4712" w:hanging="171"/>
      </w:pPr>
      <w:rPr>
        <w:rFonts w:hint="default"/>
        <w:lang w:val="en-GB" w:eastAsia="en-GB" w:bidi="en-GB"/>
      </w:rPr>
    </w:lvl>
  </w:abstractNum>
  <w:abstractNum w:abstractNumId="22" w15:restartNumberingAfterBreak="0">
    <w:nsid w:val="4FDC7379"/>
    <w:multiLevelType w:val="hybridMultilevel"/>
    <w:tmpl w:val="99C6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61004"/>
    <w:multiLevelType w:val="hybridMultilevel"/>
    <w:tmpl w:val="275C3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612A64"/>
    <w:multiLevelType w:val="hybridMultilevel"/>
    <w:tmpl w:val="EFC8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06C75"/>
    <w:multiLevelType w:val="hybridMultilevel"/>
    <w:tmpl w:val="34C0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5170E"/>
    <w:multiLevelType w:val="hybridMultilevel"/>
    <w:tmpl w:val="54C8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C1B91"/>
    <w:multiLevelType w:val="hybridMultilevel"/>
    <w:tmpl w:val="FFFFFFFF"/>
    <w:lvl w:ilvl="0" w:tplc="A2C600FE">
      <w:start w:val="1"/>
      <w:numFmt w:val="bullet"/>
      <w:lvlText w:val=""/>
      <w:lvlJc w:val="left"/>
      <w:pPr>
        <w:ind w:left="360" w:hanging="360"/>
      </w:pPr>
      <w:rPr>
        <w:rFonts w:ascii="Symbol" w:hAnsi="Symbol" w:hint="default"/>
      </w:rPr>
    </w:lvl>
    <w:lvl w:ilvl="1" w:tplc="5A18C870">
      <w:start w:val="1"/>
      <w:numFmt w:val="bullet"/>
      <w:lvlText w:val="o"/>
      <w:lvlJc w:val="left"/>
      <w:pPr>
        <w:ind w:left="1080" w:hanging="360"/>
      </w:pPr>
      <w:rPr>
        <w:rFonts w:ascii="Courier New" w:hAnsi="Courier New" w:hint="default"/>
      </w:rPr>
    </w:lvl>
    <w:lvl w:ilvl="2" w:tplc="E730E324">
      <w:start w:val="1"/>
      <w:numFmt w:val="bullet"/>
      <w:lvlText w:val=""/>
      <w:lvlJc w:val="left"/>
      <w:pPr>
        <w:ind w:left="1800" w:hanging="360"/>
      </w:pPr>
      <w:rPr>
        <w:rFonts w:ascii="Wingdings" w:hAnsi="Wingdings" w:hint="default"/>
      </w:rPr>
    </w:lvl>
    <w:lvl w:ilvl="3" w:tplc="7562B7FA">
      <w:start w:val="1"/>
      <w:numFmt w:val="bullet"/>
      <w:lvlText w:val=""/>
      <w:lvlJc w:val="left"/>
      <w:pPr>
        <w:ind w:left="2520" w:hanging="360"/>
      </w:pPr>
      <w:rPr>
        <w:rFonts w:ascii="Symbol" w:hAnsi="Symbol" w:hint="default"/>
      </w:rPr>
    </w:lvl>
    <w:lvl w:ilvl="4" w:tplc="7C065D56">
      <w:start w:val="1"/>
      <w:numFmt w:val="bullet"/>
      <w:lvlText w:val="o"/>
      <w:lvlJc w:val="left"/>
      <w:pPr>
        <w:ind w:left="3240" w:hanging="360"/>
      </w:pPr>
      <w:rPr>
        <w:rFonts w:ascii="Courier New" w:hAnsi="Courier New" w:hint="default"/>
      </w:rPr>
    </w:lvl>
    <w:lvl w:ilvl="5" w:tplc="3EC44576">
      <w:start w:val="1"/>
      <w:numFmt w:val="bullet"/>
      <w:lvlText w:val=""/>
      <w:lvlJc w:val="left"/>
      <w:pPr>
        <w:ind w:left="3960" w:hanging="360"/>
      </w:pPr>
      <w:rPr>
        <w:rFonts w:ascii="Wingdings" w:hAnsi="Wingdings" w:hint="default"/>
      </w:rPr>
    </w:lvl>
    <w:lvl w:ilvl="6" w:tplc="43D47014">
      <w:start w:val="1"/>
      <w:numFmt w:val="bullet"/>
      <w:lvlText w:val=""/>
      <w:lvlJc w:val="left"/>
      <w:pPr>
        <w:ind w:left="4680" w:hanging="360"/>
      </w:pPr>
      <w:rPr>
        <w:rFonts w:ascii="Symbol" w:hAnsi="Symbol" w:hint="default"/>
      </w:rPr>
    </w:lvl>
    <w:lvl w:ilvl="7" w:tplc="48AC6C74">
      <w:start w:val="1"/>
      <w:numFmt w:val="bullet"/>
      <w:lvlText w:val="o"/>
      <w:lvlJc w:val="left"/>
      <w:pPr>
        <w:ind w:left="5400" w:hanging="360"/>
      </w:pPr>
      <w:rPr>
        <w:rFonts w:ascii="Courier New" w:hAnsi="Courier New" w:hint="default"/>
      </w:rPr>
    </w:lvl>
    <w:lvl w:ilvl="8" w:tplc="33BAC5A0">
      <w:start w:val="1"/>
      <w:numFmt w:val="bullet"/>
      <w:lvlText w:val=""/>
      <w:lvlJc w:val="left"/>
      <w:pPr>
        <w:ind w:left="6120" w:hanging="360"/>
      </w:pPr>
      <w:rPr>
        <w:rFonts w:ascii="Wingdings" w:hAnsi="Wingdings" w:hint="default"/>
      </w:rPr>
    </w:lvl>
  </w:abstractNum>
  <w:abstractNum w:abstractNumId="28" w15:restartNumberingAfterBreak="0">
    <w:nsid w:val="645D008C"/>
    <w:multiLevelType w:val="hybridMultilevel"/>
    <w:tmpl w:val="386E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DF5D39"/>
    <w:multiLevelType w:val="hybridMultilevel"/>
    <w:tmpl w:val="615ECD98"/>
    <w:lvl w:ilvl="0" w:tplc="B5CABD36">
      <w:start w:val="1"/>
      <w:numFmt w:val="bullet"/>
      <w:lvlText w:val=""/>
      <w:lvlJc w:val="left"/>
      <w:pPr>
        <w:ind w:left="360" w:hanging="360"/>
      </w:pPr>
      <w:rPr>
        <w:rFonts w:ascii="Symbol" w:hAnsi="Symbol" w:hint="default"/>
      </w:rPr>
    </w:lvl>
    <w:lvl w:ilvl="1" w:tplc="3864E376">
      <w:start w:val="1"/>
      <w:numFmt w:val="bullet"/>
      <w:lvlText w:val="o"/>
      <w:lvlJc w:val="left"/>
      <w:pPr>
        <w:ind w:left="1080" w:hanging="360"/>
      </w:pPr>
      <w:rPr>
        <w:rFonts w:ascii="Courier New" w:hAnsi="Courier New" w:hint="default"/>
      </w:rPr>
    </w:lvl>
    <w:lvl w:ilvl="2" w:tplc="E3A0FD08">
      <w:start w:val="1"/>
      <w:numFmt w:val="bullet"/>
      <w:lvlText w:val=""/>
      <w:lvlJc w:val="left"/>
      <w:pPr>
        <w:ind w:left="1800" w:hanging="360"/>
      </w:pPr>
      <w:rPr>
        <w:rFonts w:ascii="Wingdings" w:hAnsi="Wingdings" w:hint="default"/>
      </w:rPr>
    </w:lvl>
    <w:lvl w:ilvl="3" w:tplc="A858E614">
      <w:start w:val="1"/>
      <w:numFmt w:val="bullet"/>
      <w:lvlText w:val=""/>
      <w:lvlJc w:val="left"/>
      <w:pPr>
        <w:ind w:left="2520" w:hanging="360"/>
      </w:pPr>
      <w:rPr>
        <w:rFonts w:ascii="Symbol" w:hAnsi="Symbol" w:hint="default"/>
      </w:rPr>
    </w:lvl>
    <w:lvl w:ilvl="4" w:tplc="0B6C88FE">
      <w:start w:val="1"/>
      <w:numFmt w:val="bullet"/>
      <w:lvlText w:val="o"/>
      <w:lvlJc w:val="left"/>
      <w:pPr>
        <w:ind w:left="3240" w:hanging="360"/>
      </w:pPr>
      <w:rPr>
        <w:rFonts w:ascii="Courier New" w:hAnsi="Courier New" w:hint="default"/>
      </w:rPr>
    </w:lvl>
    <w:lvl w:ilvl="5" w:tplc="FF9CA65A">
      <w:start w:val="1"/>
      <w:numFmt w:val="bullet"/>
      <w:lvlText w:val=""/>
      <w:lvlJc w:val="left"/>
      <w:pPr>
        <w:ind w:left="3960" w:hanging="360"/>
      </w:pPr>
      <w:rPr>
        <w:rFonts w:ascii="Wingdings" w:hAnsi="Wingdings" w:hint="default"/>
      </w:rPr>
    </w:lvl>
    <w:lvl w:ilvl="6" w:tplc="4588F028">
      <w:start w:val="1"/>
      <w:numFmt w:val="bullet"/>
      <w:lvlText w:val=""/>
      <w:lvlJc w:val="left"/>
      <w:pPr>
        <w:ind w:left="4680" w:hanging="360"/>
      </w:pPr>
      <w:rPr>
        <w:rFonts w:ascii="Symbol" w:hAnsi="Symbol" w:hint="default"/>
      </w:rPr>
    </w:lvl>
    <w:lvl w:ilvl="7" w:tplc="AD12FB92">
      <w:start w:val="1"/>
      <w:numFmt w:val="bullet"/>
      <w:lvlText w:val="o"/>
      <w:lvlJc w:val="left"/>
      <w:pPr>
        <w:ind w:left="5400" w:hanging="360"/>
      </w:pPr>
      <w:rPr>
        <w:rFonts w:ascii="Courier New" w:hAnsi="Courier New" w:hint="default"/>
      </w:rPr>
    </w:lvl>
    <w:lvl w:ilvl="8" w:tplc="D6761E8E">
      <w:start w:val="1"/>
      <w:numFmt w:val="bullet"/>
      <w:lvlText w:val=""/>
      <w:lvlJc w:val="left"/>
      <w:pPr>
        <w:ind w:left="6120" w:hanging="360"/>
      </w:pPr>
      <w:rPr>
        <w:rFonts w:ascii="Wingdings" w:hAnsi="Wingdings" w:hint="default"/>
      </w:rPr>
    </w:lvl>
  </w:abstractNum>
  <w:abstractNum w:abstractNumId="30" w15:restartNumberingAfterBreak="0">
    <w:nsid w:val="6D6E686B"/>
    <w:multiLevelType w:val="hybridMultilevel"/>
    <w:tmpl w:val="FFFFFFFF"/>
    <w:lvl w:ilvl="0" w:tplc="173A7712">
      <w:start w:val="1"/>
      <w:numFmt w:val="bullet"/>
      <w:lvlText w:val=""/>
      <w:lvlJc w:val="left"/>
      <w:pPr>
        <w:ind w:left="720" w:hanging="360"/>
      </w:pPr>
      <w:rPr>
        <w:rFonts w:ascii="Symbol" w:hAnsi="Symbol" w:hint="default"/>
      </w:rPr>
    </w:lvl>
    <w:lvl w:ilvl="1" w:tplc="90CA1D6E">
      <w:start w:val="1"/>
      <w:numFmt w:val="bullet"/>
      <w:lvlText w:val="o"/>
      <w:lvlJc w:val="left"/>
      <w:pPr>
        <w:ind w:left="1440" w:hanging="360"/>
      </w:pPr>
      <w:rPr>
        <w:rFonts w:ascii="Courier New" w:hAnsi="Courier New" w:hint="default"/>
      </w:rPr>
    </w:lvl>
    <w:lvl w:ilvl="2" w:tplc="6C126B40">
      <w:start w:val="1"/>
      <w:numFmt w:val="bullet"/>
      <w:lvlText w:val=""/>
      <w:lvlJc w:val="left"/>
      <w:pPr>
        <w:ind w:left="2160" w:hanging="360"/>
      </w:pPr>
      <w:rPr>
        <w:rFonts w:ascii="Wingdings" w:hAnsi="Wingdings" w:hint="default"/>
      </w:rPr>
    </w:lvl>
    <w:lvl w:ilvl="3" w:tplc="145C84EA">
      <w:start w:val="1"/>
      <w:numFmt w:val="bullet"/>
      <w:lvlText w:val=""/>
      <w:lvlJc w:val="left"/>
      <w:pPr>
        <w:ind w:left="2880" w:hanging="360"/>
      </w:pPr>
      <w:rPr>
        <w:rFonts w:ascii="Symbol" w:hAnsi="Symbol" w:hint="default"/>
      </w:rPr>
    </w:lvl>
    <w:lvl w:ilvl="4" w:tplc="986841E4">
      <w:start w:val="1"/>
      <w:numFmt w:val="bullet"/>
      <w:lvlText w:val="o"/>
      <w:lvlJc w:val="left"/>
      <w:pPr>
        <w:ind w:left="3600" w:hanging="360"/>
      </w:pPr>
      <w:rPr>
        <w:rFonts w:ascii="Courier New" w:hAnsi="Courier New" w:hint="default"/>
      </w:rPr>
    </w:lvl>
    <w:lvl w:ilvl="5" w:tplc="1B3AD152">
      <w:start w:val="1"/>
      <w:numFmt w:val="bullet"/>
      <w:lvlText w:val=""/>
      <w:lvlJc w:val="left"/>
      <w:pPr>
        <w:ind w:left="4320" w:hanging="360"/>
      </w:pPr>
      <w:rPr>
        <w:rFonts w:ascii="Wingdings" w:hAnsi="Wingdings" w:hint="default"/>
      </w:rPr>
    </w:lvl>
    <w:lvl w:ilvl="6" w:tplc="CE4A6CDE">
      <w:start w:val="1"/>
      <w:numFmt w:val="bullet"/>
      <w:lvlText w:val=""/>
      <w:lvlJc w:val="left"/>
      <w:pPr>
        <w:ind w:left="5040" w:hanging="360"/>
      </w:pPr>
      <w:rPr>
        <w:rFonts w:ascii="Symbol" w:hAnsi="Symbol" w:hint="default"/>
      </w:rPr>
    </w:lvl>
    <w:lvl w:ilvl="7" w:tplc="DA963E30">
      <w:start w:val="1"/>
      <w:numFmt w:val="bullet"/>
      <w:lvlText w:val="o"/>
      <w:lvlJc w:val="left"/>
      <w:pPr>
        <w:ind w:left="5760" w:hanging="360"/>
      </w:pPr>
      <w:rPr>
        <w:rFonts w:ascii="Courier New" w:hAnsi="Courier New" w:hint="default"/>
      </w:rPr>
    </w:lvl>
    <w:lvl w:ilvl="8" w:tplc="20500EBC">
      <w:start w:val="1"/>
      <w:numFmt w:val="bullet"/>
      <w:lvlText w:val=""/>
      <w:lvlJc w:val="left"/>
      <w:pPr>
        <w:ind w:left="6480" w:hanging="360"/>
      </w:pPr>
      <w:rPr>
        <w:rFonts w:ascii="Wingdings" w:hAnsi="Wingdings" w:hint="default"/>
      </w:rPr>
    </w:lvl>
  </w:abstractNum>
  <w:abstractNum w:abstractNumId="31" w15:restartNumberingAfterBreak="0">
    <w:nsid w:val="6F705CFC"/>
    <w:multiLevelType w:val="hybridMultilevel"/>
    <w:tmpl w:val="16785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1F6A73"/>
    <w:multiLevelType w:val="hybridMultilevel"/>
    <w:tmpl w:val="6A02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050CA3"/>
    <w:multiLevelType w:val="hybridMultilevel"/>
    <w:tmpl w:val="A7584A8A"/>
    <w:lvl w:ilvl="0" w:tplc="4AC01F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E30E3A"/>
    <w:multiLevelType w:val="hybridMultilevel"/>
    <w:tmpl w:val="005282A0"/>
    <w:lvl w:ilvl="0" w:tplc="9BE2B1A2">
      <w:start w:val="1"/>
      <w:numFmt w:val="bullet"/>
      <w:lvlText w:val=""/>
      <w:lvlJc w:val="left"/>
      <w:pPr>
        <w:ind w:left="360" w:hanging="360"/>
      </w:pPr>
      <w:rPr>
        <w:rFonts w:ascii="Symbol" w:hAnsi="Symbol" w:hint="default"/>
      </w:rPr>
    </w:lvl>
    <w:lvl w:ilvl="1" w:tplc="28326A5A">
      <w:start w:val="1"/>
      <w:numFmt w:val="bullet"/>
      <w:lvlText w:val="o"/>
      <w:lvlJc w:val="left"/>
      <w:pPr>
        <w:ind w:left="1080" w:hanging="360"/>
      </w:pPr>
      <w:rPr>
        <w:rFonts w:ascii="Courier New" w:hAnsi="Courier New" w:hint="default"/>
      </w:rPr>
    </w:lvl>
    <w:lvl w:ilvl="2" w:tplc="9FC8264A">
      <w:start w:val="1"/>
      <w:numFmt w:val="bullet"/>
      <w:lvlText w:val=""/>
      <w:lvlJc w:val="left"/>
      <w:pPr>
        <w:ind w:left="1800" w:hanging="360"/>
      </w:pPr>
      <w:rPr>
        <w:rFonts w:ascii="Wingdings" w:hAnsi="Wingdings" w:hint="default"/>
      </w:rPr>
    </w:lvl>
    <w:lvl w:ilvl="3" w:tplc="601EFBCC">
      <w:start w:val="1"/>
      <w:numFmt w:val="bullet"/>
      <w:lvlText w:val=""/>
      <w:lvlJc w:val="left"/>
      <w:pPr>
        <w:ind w:left="2520" w:hanging="360"/>
      </w:pPr>
      <w:rPr>
        <w:rFonts w:ascii="Symbol" w:hAnsi="Symbol" w:hint="default"/>
      </w:rPr>
    </w:lvl>
    <w:lvl w:ilvl="4" w:tplc="8E2A7316">
      <w:start w:val="1"/>
      <w:numFmt w:val="bullet"/>
      <w:lvlText w:val="o"/>
      <w:lvlJc w:val="left"/>
      <w:pPr>
        <w:ind w:left="3240" w:hanging="360"/>
      </w:pPr>
      <w:rPr>
        <w:rFonts w:ascii="Courier New" w:hAnsi="Courier New" w:hint="default"/>
      </w:rPr>
    </w:lvl>
    <w:lvl w:ilvl="5" w:tplc="7884D9F2">
      <w:start w:val="1"/>
      <w:numFmt w:val="bullet"/>
      <w:lvlText w:val=""/>
      <w:lvlJc w:val="left"/>
      <w:pPr>
        <w:ind w:left="3960" w:hanging="360"/>
      </w:pPr>
      <w:rPr>
        <w:rFonts w:ascii="Wingdings" w:hAnsi="Wingdings" w:hint="default"/>
      </w:rPr>
    </w:lvl>
    <w:lvl w:ilvl="6" w:tplc="A8B2202C">
      <w:start w:val="1"/>
      <w:numFmt w:val="bullet"/>
      <w:lvlText w:val=""/>
      <w:lvlJc w:val="left"/>
      <w:pPr>
        <w:ind w:left="4680" w:hanging="360"/>
      </w:pPr>
      <w:rPr>
        <w:rFonts w:ascii="Symbol" w:hAnsi="Symbol" w:hint="default"/>
      </w:rPr>
    </w:lvl>
    <w:lvl w:ilvl="7" w:tplc="87ECCEFA">
      <w:start w:val="1"/>
      <w:numFmt w:val="bullet"/>
      <w:lvlText w:val="o"/>
      <w:lvlJc w:val="left"/>
      <w:pPr>
        <w:ind w:left="5400" w:hanging="360"/>
      </w:pPr>
      <w:rPr>
        <w:rFonts w:ascii="Courier New" w:hAnsi="Courier New" w:hint="default"/>
      </w:rPr>
    </w:lvl>
    <w:lvl w:ilvl="8" w:tplc="0C1E1FD6">
      <w:start w:val="1"/>
      <w:numFmt w:val="bullet"/>
      <w:lvlText w:val=""/>
      <w:lvlJc w:val="left"/>
      <w:pPr>
        <w:ind w:left="6120" w:hanging="360"/>
      </w:pPr>
      <w:rPr>
        <w:rFonts w:ascii="Wingdings" w:hAnsi="Wingdings" w:hint="default"/>
      </w:rPr>
    </w:lvl>
  </w:abstractNum>
  <w:abstractNum w:abstractNumId="35" w15:restartNumberingAfterBreak="0">
    <w:nsid w:val="7833197A"/>
    <w:multiLevelType w:val="hybridMultilevel"/>
    <w:tmpl w:val="29BC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DC4DA6"/>
    <w:multiLevelType w:val="hybridMultilevel"/>
    <w:tmpl w:val="6D5A97DC"/>
    <w:lvl w:ilvl="0" w:tplc="46B63A20">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F616D7"/>
    <w:multiLevelType w:val="multilevel"/>
    <w:tmpl w:val="CE7C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1C3C4E"/>
    <w:multiLevelType w:val="hybridMultilevel"/>
    <w:tmpl w:val="9A66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6415112">
    <w:abstractNumId w:val="19"/>
  </w:num>
  <w:num w:numId="2" w16cid:durableId="514153165">
    <w:abstractNumId w:val="34"/>
  </w:num>
  <w:num w:numId="3" w16cid:durableId="1185480849">
    <w:abstractNumId w:val="29"/>
  </w:num>
  <w:num w:numId="4" w16cid:durableId="157767482">
    <w:abstractNumId w:val="30"/>
  </w:num>
  <w:num w:numId="5" w16cid:durableId="916208156">
    <w:abstractNumId w:val="27"/>
  </w:num>
  <w:num w:numId="6" w16cid:durableId="1909536106">
    <w:abstractNumId w:val="7"/>
  </w:num>
  <w:num w:numId="7" w16cid:durableId="1302887946">
    <w:abstractNumId w:val="33"/>
  </w:num>
  <w:num w:numId="8" w16cid:durableId="1057121154">
    <w:abstractNumId w:val="11"/>
  </w:num>
  <w:num w:numId="9" w16cid:durableId="1169174992">
    <w:abstractNumId w:val="22"/>
  </w:num>
  <w:num w:numId="10" w16cid:durableId="1270893268">
    <w:abstractNumId w:val="10"/>
  </w:num>
  <w:num w:numId="11" w16cid:durableId="534542738">
    <w:abstractNumId w:val="16"/>
  </w:num>
  <w:num w:numId="12" w16cid:durableId="1094399670">
    <w:abstractNumId w:val="28"/>
  </w:num>
  <w:num w:numId="13" w16cid:durableId="1578633248">
    <w:abstractNumId w:val="23"/>
  </w:num>
  <w:num w:numId="14" w16cid:durableId="309481310">
    <w:abstractNumId w:val="12"/>
  </w:num>
  <w:num w:numId="15" w16cid:durableId="816723962">
    <w:abstractNumId w:val="0"/>
  </w:num>
  <w:num w:numId="16" w16cid:durableId="2126191193">
    <w:abstractNumId w:val="20"/>
  </w:num>
  <w:num w:numId="17" w16cid:durableId="1402486787">
    <w:abstractNumId w:val="5"/>
  </w:num>
  <w:num w:numId="18" w16cid:durableId="1574043795">
    <w:abstractNumId w:val="37"/>
  </w:num>
  <w:num w:numId="19" w16cid:durableId="867135175">
    <w:abstractNumId w:val="31"/>
  </w:num>
  <w:num w:numId="20" w16cid:durableId="753547301">
    <w:abstractNumId w:val="13"/>
  </w:num>
  <w:num w:numId="21" w16cid:durableId="405148226">
    <w:abstractNumId w:val="14"/>
  </w:num>
  <w:num w:numId="22" w16cid:durableId="621500334">
    <w:abstractNumId w:val="8"/>
  </w:num>
  <w:num w:numId="23" w16cid:durableId="239411683">
    <w:abstractNumId w:val="1"/>
  </w:num>
  <w:num w:numId="24" w16cid:durableId="563297689">
    <w:abstractNumId w:val="36"/>
  </w:num>
  <w:num w:numId="25" w16cid:durableId="509486690">
    <w:abstractNumId w:val="15"/>
  </w:num>
  <w:num w:numId="26" w16cid:durableId="229969426">
    <w:abstractNumId w:val="26"/>
  </w:num>
  <w:num w:numId="27" w16cid:durableId="283733306">
    <w:abstractNumId w:val="24"/>
  </w:num>
  <w:num w:numId="28" w16cid:durableId="847014838">
    <w:abstractNumId w:val="4"/>
  </w:num>
  <w:num w:numId="29" w16cid:durableId="1982273775">
    <w:abstractNumId w:val="17"/>
  </w:num>
  <w:num w:numId="30" w16cid:durableId="872840997">
    <w:abstractNumId w:val="9"/>
  </w:num>
  <w:num w:numId="31" w16cid:durableId="1344169574">
    <w:abstractNumId w:val="35"/>
  </w:num>
  <w:num w:numId="32" w16cid:durableId="604507490">
    <w:abstractNumId w:val="38"/>
  </w:num>
  <w:num w:numId="33" w16cid:durableId="53626442">
    <w:abstractNumId w:val="32"/>
  </w:num>
  <w:num w:numId="34" w16cid:durableId="676886041">
    <w:abstractNumId w:val="18"/>
  </w:num>
  <w:num w:numId="35" w16cid:durableId="1099182415">
    <w:abstractNumId w:val="21"/>
  </w:num>
  <w:num w:numId="36" w16cid:durableId="1931622986">
    <w:abstractNumId w:val="6"/>
  </w:num>
  <w:num w:numId="37" w16cid:durableId="1028028789">
    <w:abstractNumId w:val="2"/>
  </w:num>
  <w:num w:numId="38" w16cid:durableId="716007233">
    <w:abstractNumId w:val="25"/>
  </w:num>
  <w:num w:numId="39" w16cid:durableId="1708602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9A5A61"/>
    <w:rsid w:val="00004297"/>
    <w:rsid w:val="00005E51"/>
    <w:rsid w:val="00011322"/>
    <w:rsid w:val="00016634"/>
    <w:rsid w:val="00017555"/>
    <w:rsid w:val="00026BE4"/>
    <w:rsid w:val="00034BA8"/>
    <w:rsid w:val="00041001"/>
    <w:rsid w:val="00044D23"/>
    <w:rsid w:val="00047FB5"/>
    <w:rsid w:val="00050395"/>
    <w:rsid w:val="000570DB"/>
    <w:rsid w:val="0005756F"/>
    <w:rsid w:val="0006262B"/>
    <w:rsid w:val="00063395"/>
    <w:rsid w:val="00082636"/>
    <w:rsid w:val="00084526"/>
    <w:rsid w:val="00090B44"/>
    <w:rsid w:val="00097319"/>
    <w:rsid w:val="000976F9"/>
    <w:rsid w:val="000A429F"/>
    <w:rsid w:val="000A50DC"/>
    <w:rsid w:val="000B51FD"/>
    <w:rsid w:val="000B53F0"/>
    <w:rsid w:val="000B5679"/>
    <w:rsid w:val="000B7618"/>
    <w:rsid w:val="000C6B7E"/>
    <w:rsid w:val="000D3647"/>
    <w:rsid w:val="000D544D"/>
    <w:rsid w:val="000D55CF"/>
    <w:rsid w:val="000F7B8E"/>
    <w:rsid w:val="00111C47"/>
    <w:rsid w:val="001169A4"/>
    <w:rsid w:val="001212D1"/>
    <w:rsid w:val="00121A35"/>
    <w:rsid w:val="00121E91"/>
    <w:rsid w:val="00122375"/>
    <w:rsid w:val="00131634"/>
    <w:rsid w:val="00132B50"/>
    <w:rsid w:val="00133C8B"/>
    <w:rsid w:val="00137F8B"/>
    <w:rsid w:val="00140393"/>
    <w:rsid w:val="00145289"/>
    <w:rsid w:val="00145653"/>
    <w:rsid w:val="00147FAE"/>
    <w:rsid w:val="0015566E"/>
    <w:rsid w:val="00155673"/>
    <w:rsid w:val="00155DBA"/>
    <w:rsid w:val="00157532"/>
    <w:rsid w:val="00164826"/>
    <w:rsid w:val="00191FD4"/>
    <w:rsid w:val="00194C12"/>
    <w:rsid w:val="001976E0"/>
    <w:rsid w:val="001A3A37"/>
    <w:rsid w:val="001B2C8A"/>
    <w:rsid w:val="001C00AF"/>
    <w:rsid w:val="001C33B5"/>
    <w:rsid w:val="001D293A"/>
    <w:rsid w:val="001D2947"/>
    <w:rsid w:val="001D770B"/>
    <w:rsid w:val="001E3472"/>
    <w:rsid w:val="001F1578"/>
    <w:rsid w:val="001F73AA"/>
    <w:rsid w:val="0020041A"/>
    <w:rsid w:val="00207AF7"/>
    <w:rsid w:val="002206E1"/>
    <w:rsid w:val="002315E9"/>
    <w:rsid w:val="002316B1"/>
    <w:rsid w:val="00232B86"/>
    <w:rsid w:val="002379A2"/>
    <w:rsid w:val="00251F51"/>
    <w:rsid w:val="00257920"/>
    <w:rsid w:val="00261EBD"/>
    <w:rsid w:val="00267106"/>
    <w:rsid w:val="0026797F"/>
    <w:rsid w:val="0027072F"/>
    <w:rsid w:val="00283CE8"/>
    <w:rsid w:val="00285653"/>
    <w:rsid w:val="002863A3"/>
    <w:rsid w:val="002909EA"/>
    <w:rsid w:val="00293769"/>
    <w:rsid w:val="002A4BD3"/>
    <w:rsid w:val="002A523F"/>
    <w:rsid w:val="002A5D9F"/>
    <w:rsid w:val="002A65B9"/>
    <w:rsid w:val="002B0D04"/>
    <w:rsid w:val="002B20D5"/>
    <w:rsid w:val="002B4103"/>
    <w:rsid w:val="002B7C01"/>
    <w:rsid w:val="002C30D2"/>
    <w:rsid w:val="002D1215"/>
    <w:rsid w:val="002D40F5"/>
    <w:rsid w:val="002D443C"/>
    <w:rsid w:val="002E38CE"/>
    <w:rsid w:val="002E4594"/>
    <w:rsid w:val="002E4C24"/>
    <w:rsid w:val="002E7453"/>
    <w:rsid w:val="002F47F4"/>
    <w:rsid w:val="002F4FD4"/>
    <w:rsid w:val="002F5632"/>
    <w:rsid w:val="0030156D"/>
    <w:rsid w:val="00305D09"/>
    <w:rsid w:val="00307DC0"/>
    <w:rsid w:val="0031407D"/>
    <w:rsid w:val="003253DD"/>
    <w:rsid w:val="00332B10"/>
    <w:rsid w:val="00336084"/>
    <w:rsid w:val="003363D7"/>
    <w:rsid w:val="003464DF"/>
    <w:rsid w:val="00351C3C"/>
    <w:rsid w:val="00356874"/>
    <w:rsid w:val="0037543B"/>
    <w:rsid w:val="0038180E"/>
    <w:rsid w:val="003848D6"/>
    <w:rsid w:val="003865A6"/>
    <w:rsid w:val="00392550"/>
    <w:rsid w:val="0039798F"/>
    <w:rsid w:val="003A4A34"/>
    <w:rsid w:val="003B3032"/>
    <w:rsid w:val="003B41D6"/>
    <w:rsid w:val="003C03D0"/>
    <w:rsid w:val="003C2144"/>
    <w:rsid w:val="003D1F6C"/>
    <w:rsid w:val="003D70E1"/>
    <w:rsid w:val="003E2C05"/>
    <w:rsid w:val="003E57A1"/>
    <w:rsid w:val="00403939"/>
    <w:rsid w:val="0043206E"/>
    <w:rsid w:val="0044292B"/>
    <w:rsid w:val="004478F5"/>
    <w:rsid w:val="0045026C"/>
    <w:rsid w:val="00454D2F"/>
    <w:rsid w:val="00454EFB"/>
    <w:rsid w:val="00457A6A"/>
    <w:rsid w:val="004751D9"/>
    <w:rsid w:val="004809AE"/>
    <w:rsid w:val="00487142"/>
    <w:rsid w:val="00490551"/>
    <w:rsid w:val="0049098F"/>
    <w:rsid w:val="00492547"/>
    <w:rsid w:val="00492A43"/>
    <w:rsid w:val="00494E17"/>
    <w:rsid w:val="004967AF"/>
    <w:rsid w:val="00497109"/>
    <w:rsid w:val="004A2BF7"/>
    <w:rsid w:val="004B1A80"/>
    <w:rsid w:val="004D2BE0"/>
    <w:rsid w:val="004F1C93"/>
    <w:rsid w:val="004F4FF7"/>
    <w:rsid w:val="0050120F"/>
    <w:rsid w:val="0051256D"/>
    <w:rsid w:val="005134DF"/>
    <w:rsid w:val="005138CB"/>
    <w:rsid w:val="00521B6A"/>
    <w:rsid w:val="00525312"/>
    <w:rsid w:val="0053157D"/>
    <w:rsid w:val="00532ED3"/>
    <w:rsid w:val="00535C97"/>
    <w:rsid w:val="005374CF"/>
    <w:rsid w:val="0054352A"/>
    <w:rsid w:val="00543DDC"/>
    <w:rsid w:val="00544EA6"/>
    <w:rsid w:val="005462B9"/>
    <w:rsid w:val="0055185A"/>
    <w:rsid w:val="00552C73"/>
    <w:rsid w:val="005556A3"/>
    <w:rsid w:val="00560414"/>
    <w:rsid w:val="00571440"/>
    <w:rsid w:val="00574335"/>
    <w:rsid w:val="005836F4"/>
    <w:rsid w:val="00586020"/>
    <w:rsid w:val="005938CA"/>
    <w:rsid w:val="005A751D"/>
    <w:rsid w:val="005B26F3"/>
    <w:rsid w:val="005B37C0"/>
    <w:rsid w:val="005C00F8"/>
    <w:rsid w:val="005C51E7"/>
    <w:rsid w:val="005D242F"/>
    <w:rsid w:val="005D6815"/>
    <w:rsid w:val="005D6C57"/>
    <w:rsid w:val="005E211D"/>
    <w:rsid w:val="005F3908"/>
    <w:rsid w:val="005F657E"/>
    <w:rsid w:val="005F6C8D"/>
    <w:rsid w:val="0060581F"/>
    <w:rsid w:val="00605B29"/>
    <w:rsid w:val="00605EA7"/>
    <w:rsid w:val="0060618F"/>
    <w:rsid w:val="006074ED"/>
    <w:rsid w:val="00613F93"/>
    <w:rsid w:val="006175E1"/>
    <w:rsid w:val="00620DE5"/>
    <w:rsid w:val="00621EF0"/>
    <w:rsid w:val="00625E1C"/>
    <w:rsid w:val="0063248C"/>
    <w:rsid w:val="006406C4"/>
    <w:rsid w:val="00643181"/>
    <w:rsid w:val="006608C2"/>
    <w:rsid w:val="006648BE"/>
    <w:rsid w:val="0068345A"/>
    <w:rsid w:val="00687E70"/>
    <w:rsid w:val="006A1490"/>
    <w:rsid w:val="006B2683"/>
    <w:rsid w:val="006B55B4"/>
    <w:rsid w:val="006C13D8"/>
    <w:rsid w:val="006C555F"/>
    <w:rsid w:val="006C789D"/>
    <w:rsid w:val="006D0769"/>
    <w:rsid w:val="006E1B86"/>
    <w:rsid w:val="006E7C9E"/>
    <w:rsid w:val="006F19F0"/>
    <w:rsid w:val="006F1C3E"/>
    <w:rsid w:val="00703E00"/>
    <w:rsid w:val="00716FB7"/>
    <w:rsid w:val="00717B5D"/>
    <w:rsid w:val="00720CE3"/>
    <w:rsid w:val="00725816"/>
    <w:rsid w:val="0073455C"/>
    <w:rsid w:val="00736D31"/>
    <w:rsid w:val="007468BA"/>
    <w:rsid w:val="007533EA"/>
    <w:rsid w:val="007540B0"/>
    <w:rsid w:val="00761758"/>
    <w:rsid w:val="007746D6"/>
    <w:rsid w:val="007750F1"/>
    <w:rsid w:val="007758F9"/>
    <w:rsid w:val="00780F73"/>
    <w:rsid w:val="00797F5B"/>
    <w:rsid w:val="007A0024"/>
    <w:rsid w:val="007A0C14"/>
    <w:rsid w:val="007A0E11"/>
    <w:rsid w:val="007A1315"/>
    <w:rsid w:val="007A6F8F"/>
    <w:rsid w:val="007B39BD"/>
    <w:rsid w:val="007C5A20"/>
    <w:rsid w:val="007C7FC9"/>
    <w:rsid w:val="007D2DE5"/>
    <w:rsid w:val="007E0BC4"/>
    <w:rsid w:val="007F198D"/>
    <w:rsid w:val="00803103"/>
    <w:rsid w:val="008136AF"/>
    <w:rsid w:val="00835FFB"/>
    <w:rsid w:val="008656E5"/>
    <w:rsid w:val="00866353"/>
    <w:rsid w:val="00882F98"/>
    <w:rsid w:val="00884904"/>
    <w:rsid w:val="0088758A"/>
    <w:rsid w:val="00894BA0"/>
    <w:rsid w:val="00897772"/>
    <w:rsid w:val="008A021D"/>
    <w:rsid w:val="008A160A"/>
    <w:rsid w:val="008A5D0C"/>
    <w:rsid w:val="008B05D4"/>
    <w:rsid w:val="008B7051"/>
    <w:rsid w:val="008C4966"/>
    <w:rsid w:val="008C7585"/>
    <w:rsid w:val="008D709F"/>
    <w:rsid w:val="008E489F"/>
    <w:rsid w:val="008F2205"/>
    <w:rsid w:val="008F4CBE"/>
    <w:rsid w:val="008F5B9A"/>
    <w:rsid w:val="0090076C"/>
    <w:rsid w:val="0090090A"/>
    <w:rsid w:val="00903E53"/>
    <w:rsid w:val="00904FB3"/>
    <w:rsid w:val="00907082"/>
    <w:rsid w:val="00913CAF"/>
    <w:rsid w:val="00914325"/>
    <w:rsid w:val="00921123"/>
    <w:rsid w:val="009215B9"/>
    <w:rsid w:val="00922AB9"/>
    <w:rsid w:val="009244AE"/>
    <w:rsid w:val="009244EE"/>
    <w:rsid w:val="00930FAE"/>
    <w:rsid w:val="00931601"/>
    <w:rsid w:val="00940527"/>
    <w:rsid w:val="00942916"/>
    <w:rsid w:val="00945696"/>
    <w:rsid w:val="00950D5D"/>
    <w:rsid w:val="0095758A"/>
    <w:rsid w:val="0096180F"/>
    <w:rsid w:val="00961BD5"/>
    <w:rsid w:val="00971B02"/>
    <w:rsid w:val="00981FC1"/>
    <w:rsid w:val="009831D4"/>
    <w:rsid w:val="0098358F"/>
    <w:rsid w:val="00984E39"/>
    <w:rsid w:val="009967AA"/>
    <w:rsid w:val="009A3C82"/>
    <w:rsid w:val="009B4D7C"/>
    <w:rsid w:val="009B789A"/>
    <w:rsid w:val="009D055B"/>
    <w:rsid w:val="009D700A"/>
    <w:rsid w:val="009E0ED8"/>
    <w:rsid w:val="009E122F"/>
    <w:rsid w:val="009E1ABB"/>
    <w:rsid w:val="009E2C7C"/>
    <w:rsid w:val="009E6444"/>
    <w:rsid w:val="009F0B5F"/>
    <w:rsid w:val="009F3BDD"/>
    <w:rsid w:val="009F457D"/>
    <w:rsid w:val="00A13926"/>
    <w:rsid w:val="00A155DD"/>
    <w:rsid w:val="00A15FB9"/>
    <w:rsid w:val="00A21BED"/>
    <w:rsid w:val="00A223CA"/>
    <w:rsid w:val="00A26135"/>
    <w:rsid w:val="00A33E5A"/>
    <w:rsid w:val="00A406B9"/>
    <w:rsid w:val="00A43108"/>
    <w:rsid w:val="00A57D1B"/>
    <w:rsid w:val="00A8337A"/>
    <w:rsid w:val="00A8755D"/>
    <w:rsid w:val="00A948CD"/>
    <w:rsid w:val="00A97E13"/>
    <w:rsid w:val="00AA3EF7"/>
    <w:rsid w:val="00AA617E"/>
    <w:rsid w:val="00AB111F"/>
    <w:rsid w:val="00AC2FBB"/>
    <w:rsid w:val="00AC3B61"/>
    <w:rsid w:val="00AD2266"/>
    <w:rsid w:val="00AD3B1A"/>
    <w:rsid w:val="00AD7AB2"/>
    <w:rsid w:val="00AE4F5D"/>
    <w:rsid w:val="00AE535D"/>
    <w:rsid w:val="00AE6B35"/>
    <w:rsid w:val="00AF770B"/>
    <w:rsid w:val="00AF7E96"/>
    <w:rsid w:val="00B0165E"/>
    <w:rsid w:val="00B10166"/>
    <w:rsid w:val="00B11C80"/>
    <w:rsid w:val="00B13450"/>
    <w:rsid w:val="00B20CDB"/>
    <w:rsid w:val="00B37C50"/>
    <w:rsid w:val="00B439FB"/>
    <w:rsid w:val="00B441BD"/>
    <w:rsid w:val="00B44EA0"/>
    <w:rsid w:val="00B64986"/>
    <w:rsid w:val="00B770CA"/>
    <w:rsid w:val="00B82110"/>
    <w:rsid w:val="00B85C58"/>
    <w:rsid w:val="00B8631B"/>
    <w:rsid w:val="00BA3358"/>
    <w:rsid w:val="00BA3975"/>
    <w:rsid w:val="00BB5EED"/>
    <w:rsid w:val="00BC5981"/>
    <w:rsid w:val="00BD0F27"/>
    <w:rsid w:val="00BD3EAE"/>
    <w:rsid w:val="00BE4ED1"/>
    <w:rsid w:val="00BF2113"/>
    <w:rsid w:val="00BF3154"/>
    <w:rsid w:val="00BF7AED"/>
    <w:rsid w:val="00C12558"/>
    <w:rsid w:val="00C2136D"/>
    <w:rsid w:val="00C22650"/>
    <w:rsid w:val="00C258F1"/>
    <w:rsid w:val="00C26BC1"/>
    <w:rsid w:val="00C27F15"/>
    <w:rsid w:val="00C32984"/>
    <w:rsid w:val="00C400B0"/>
    <w:rsid w:val="00C4737C"/>
    <w:rsid w:val="00C527DC"/>
    <w:rsid w:val="00C62F06"/>
    <w:rsid w:val="00C64C74"/>
    <w:rsid w:val="00C71658"/>
    <w:rsid w:val="00C74454"/>
    <w:rsid w:val="00C81783"/>
    <w:rsid w:val="00C82AA0"/>
    <w:rsid w:val="00C83A75"/>
    <w:rsid w:val="00C907ED"/>
    <w:rsid w:val="00C9326C"/>
    <w:rsid w:val="00CA0C63"/>
    <w:rsid w:val="00CA4FBB"/>
    <w:rsid w:val="00CA5D03"/>
    <w:rsid w:val="00CB1815"/>
    <w:rsid w:val="00CC3FDD"/>
    <w:rsid w:val="00CD1D38"/>
    <w:rsid w:val="00CE1BB9"/>
    <w:rsid w:val="00CE4A11"/>
    <w:rsid w:val="00CE688B"/>
    <w:rsid w:val="00CF1DE0"/>
    <w:rsid w:val="00CF3DCE"/>
    <w:rsid w:val="00D01C83"/>
    <w:rsid w:val="00D02017"/>
    <w:rsid w:val="00D07D91"/>
    <w:rsid w:val="00D137D7"/>
    <w:rsid w:val="00D15232"/>
    <w:rsid w:val="00D1588F"/>
    <w:rsid w:val="00D246BF"/>
    <w:rsid w:val="00D30724"/>
    <w:rsid w:val="00D36040"/>
    <w:rsid w:val="00D37A57"/>
    <w:rsid w:val="00D47FC9"/>
    <w:rsid w:val="00D509A6"/>
    <w:rsid w:val="00D52035"/>
    <w:rsid w:val="00D52310"/>
    <w:rsid w:val="00D666EF"/>
    <w:rsid w:val="00D7138C"/>
    <w:rsid w:val="00D77197"/>
    <w:rsid w:val="00D8106F"/>
    <w:rsid w:val="00D822CB"/>
    <w:rsid w:val="00D91484"/>
    <w:rsid w:val="00D94D2E"/>
    <w:rsid w:val="00DA5D88"/>
    <w:rsid w:val="00DA6784"/>
    <w:rsid w:val="00DA7A73"/>
    <w:rsid w:val="00DB004E"/>
    <w:rsid w:val="00DB4FB0"/>
    <w:rsid w:val="00DB62C2"/>
    <w:rsid w:val="00DC2CDF"/>
    <w:rsid w:val="00DC5CC0"/>
    <w:rsid w:val="00DC6986"/>
    <w:rsid w:val="00DD0DE6"/>
    <w:rsid w:val="00DD3C34"/>
    <w:rsid w:val="00DD4FD1"/>
    <w:rsid w:val="00DD6D72"/>
    <w:rsid w:val="00DE4FC3"/>
    <w:rsid w:val="00E0114B"/>
    <w:rsid w:val="00E041F7"/>
    <w:rsid w:val="00E0635E"/>
    <w:rsid w:val="00E1230B"/>
    <w:rsid w:val="00E14EAB"/>
    <w:rsid w:val="00E20DF4"/>
    <w:rsid w:val="00E304C5"/>
    <w:rsid w:val="00E30CD9"/>
    <w:rsid w:val="00E33AD5"/>
    <w:rsid w:val="00E34269"/>
    <w:rsid w:val="00E34CFA"/>
    <w:rsid w:val="00E36345"/>
    <w:rsid w:val="00E419CA"/>
    <w:rsid w:val="00E437E5"/>
    <w:rsid w:val="00E53530"/>
    <w:rsid w:val="00E57267"/>
    <w:rsid w:val="00E5728C"/>
    <w:rsid w:val="00E628AB"/>
    <w:rsid w:val="00E730B0"/>
    <w:rsid w:val="00E7402B"/>
    <w:rsid w:val="00E74227"/>
    <w:rsid w:val="00E75221"/>
    <w:rsid w:val="00E75CC2"/>
    <w:rsid w:val="00E8135B"/>
    <w:rsid w:val="00E81458"/>
    <w:rsid w:val="00E85837"/>
    <w:rsid w:val="00E92C6D"/>
    <w:rsid w:val="00EA0B7B"/>
    <w:rsid w:val="00EA651C"/>
    <w:rsid w:val="00EB332E"/>
    <w:rsid w:val="00EC0F06"/>
    <w:rsid w:val="00EC2560"/>
    <w:rsid w:val="00EC721F"/>
    <w:rsid w:val="00ED23B0"/>
    <w:rsid w:val="00ED2CFF"/>
    <w:rsid w:val="00ED4170"/>
    <w:rsid w:val="00EE33CF"/>
    <w:rsid w:val="00EE3D7F"/>
    <w:rsid w:val="00EE64A9"/>
    <w:rsid w:val="00EE7742"/>
    <w:rsid w:val="00EF118E"/>
    <w:rsid w:val="00EF4B4D"/>
    <w:rsid w:val="00F207F7"/>
    <w:rsid w:val="00F22920"/>
    <w:rsid w:val="00F41E9B"/>
    <w:rsid w:val="00F47BBC"/>
    <w:rsid w:val="00F519F6"/>
    <w:rsid w:val="00F53124"/>
    <w:rsid w:val="00F5513F"/>
    <w:rsid w:val="00F67432"/>
    <w:rsid w:val="00F734AC"/>
    <w:rsid w:val="00F75E44"/>
    <w:rsid w:val="00F80818"/>
    <w:rsid w:val="00F83164"/>
    <w:rsid w:val="00F8333A"/>
    <w:rsid w:val="00F84A52"/>
    <w:rsid w:val="00F85423"/>
    <w:rsid w:val="00FA1B5F"/>
    <w:rsid w:val="00FB0076"/>
    <w:rsid w:val="00FB3675"/>
    <w:rsid w:val="00FD0EBE"/>
    <w:rsid w:val="00FF3559"/>
    <w:rsid w:val="025EEA3F"/>
    <w:rsid w:val="0AE0D6CF"/>
    <w:rsid w:val="18EC3D13"/>
    <w:rsid w:val="2D19C639"/>
    <w:rsid w:val="2EB06C96"/>
    <w:rsid w:val="2EB5969A"/>
    <w:rsid w:val="3E23ACF6"/>
    <w:rsid w:val="4E1B7E5F"/>
    <w:rsid w:val="548BCD2D"/>
    <w:rsid w:val="55A0A1C8"/>
    <w:rsid w:val="57B7FBD2"/>
    <w:rsid w:val="5E1E9236"/>
    <w:rsid w:val="62092F7E"/>
    <w:rsid w:val="657FD461"/>
    <w:rsid w:val="726718D5"/>
    <w:rsid w:val="7A6D00B6"/>
    <w:rsid w:val="7D9A5A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9A5A61"/>
  <w15:chartTrackingRefBased/>
  <w15:docId w15:val="{D3F091EA-E3DD-4547-9039-09D2DB62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34BA8"/>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34DF"/>
    <w:pPr>
      <w:tabs>
        <w:tab w:val="center" w:pos="4513"/>
        <w:tab w:val="right" w:pos="9026"/>
      </w:tabs>
      <w:spacing w:after="0" w:line="240" w:lineRule="auto"/>
    </w:pPr>
  </w:style>
  <w:style w:type="character" w:customStyle="1" w:styleId="HeaderChar">
    <w:name w:val="Header Char"/>
    <w:basedOn w:val="DefaultParagraphFont"/>
    <w:link w:val="Header"/>
    <w:rsid w:val="005134DF"/>
  </w:style>
  <w:style w:type="paragraph" w:styleId="Footer">
    <w:name w:val="footer"/>
    <w:basedOn w:val="Normal"/>
    <w:link w:val="FooterChar"/>
    <w:uiPriority w:val="99"/>
    <w:unhideWhenUsed/>
    <w:rsid w:val="00513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DF"/>
  </w:style>
  <w:style w:type="paragraph" w:customStyle="1" w:styleId="Default">
    <w:name w:val="Default"/>
    <w:basedOn w:val="Normal"/>
    <w:rsid w:val="657FD461"/>
    <w:pPr>
      <w:spacing w:after="0"/>
    </w:pPr>
    <w:rPr>
      <w:rFonts w:ascii="Calibri" w:eastAsiaTheme="minorEastAsia" w:hAnsi="Calibri" w:cs="Calibri"/>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B4103"/>
  </w:style>
  <w:style w:type="paragraph" w:customStyle="1" w:styleId="paragraph">
    <w:name w:val="paragraph"/>
    <w:basedOn w:val="Normal"/>
    <w:rsid w:val="00FB00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FB0076"/>
  </w:style>
  <w:style w:type="paragraph" w:customStyle="1" w:styleId="TableParagraph">
    <w:name w:val="Table Paragraph"/>
    <w:basedOn w:val="Normal"/>
    <w:uiPriority w:val="1"/>
    <w:qFormat/>
    <w:rsid w:val="00D137D7"/>
    <w:pPr>
      <w:widowControl w:val="0"/>
      <w:autoSpaceDE w:val="0"/>
      <w:autoSpaceDN w:val="0"/>
      <w:spacing w:after="0" w:line="240" w:lineRule="auto"/>
      <w:jc w:val="center"/>
    </w:pPr>
    <w:rPr>
      <w:rFonts w:ascii="Calibri" w:eastAsia="Calibri" w:hAnsi="Calibri" w:cs="Calibri"/>
    </w:rPr>
  </w:style>
  <w:style w:type="character" w:styleId="Hyperlink">
    <w:name w:val="Hyperlink"/>
    <w:basedOn w:val="DefaultParagraphFont"/>
    <w:uiPriority w:val="99"/>
    <w:unhideWhenUsed/>
    <w:rsid w:val="0095758A"/>
    <w:rPr>
      <w:color w:val="0563C1" w:themeColor="hyperlink"/>
      <w:u w:val="single"/>
    </w:rPr>
  </w:style>
  <w:style w:type="paragraph" w:customStyle="1" w:styleId="ocular-col">
    <w:name w:val="ocular-col"/>
    <w:basedOn w:val="Normal"/>
    <w:rsid w:val="00E33A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034BA8"/>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4232">
      <w:bodyDiv w:val="1"/>
      <w:marLeft w:val="0"/>
      <w:marRight w:val="0"/>
      <w:marTop w:val="0"/>
      <w:marBottom w:val="0"/>
      <w:divBdr>
        <w:top w:val="none" w:sz="0" w:space="0" w:color="auto"/>
        <w:left w:val="none" w:sz="0" w:space="0" w:color="auto"/>
        <w:bottom w:val="none" w:sz="0" w:space="0" w:color="auto"/>
        <w:right w:val="none" w:sz="0" w:space="0" w:color="auto"/>
      </w:divBdr>
      <w:divsChild>
        <w:div w:id="1749232770">
          <w:marLeft w:val="0"/>
          <w:marRight w:val="0"/>
          <w:marTop w:val="0"/>
          <w:marBottom w:val="0"/>
          <w:divBdr>
            <w:top w:val="none" w:sz="0" w:space="0" w:color="auto"/>
            <w:left w:val="none" w:sz="0" w:space="0" w:color="auto"/>
            <w:bottom w:val="none" w:sz="0" w:space="0" w:color="auto"/>
            <w:right w:val="none" w:sz="0" w:space="0" w:color="auto"/>
          </w:divBdr>
        </w:div>
        <w:div w:id="2101028203">
          <w:marLeft w:val="0"/>
          <w:marRight w:val="0"/>
          <w:marTop w:val="0"/>
          <w:marBottom w:val="0"/>
          <w:divBdr>
            <w:top w:val="none" w:sz="0" w:space="0" w:color="auto"/>
            <w:left w:val="none" w:sz="0" w:space="0" w:color="auto"/>
            <w:bottom w:val="none" w:sz="0" w:space="0" w:color="auto"/>
            <w:right w:val="none" w:sz="0" w:space="0" w:color="auto"/>
          </w:divBdr>
        </w:div>
      </w:divsChild>
    </w:div>
    <w:div w:id="101077525">
      <w:bodyDiv w:val="1"/>
      <w:marLeft w:val="0"/>
      <w:marRight w:val="0"/>
      <w:marTop w:val="0"/>
      <w:marBottom w:val="0"/>
      <w:divBdr>
        <w:top w:val="none" w:sz="0" w:space="0" w:color="auto"/>
        <w:left w:val="none" w:sz="0" w:space="0" w:color="auto"/>
        <w:bottom w:val="none" w:sz="0" w:space="0" w:color="auto"/>
        <w:right w:val="none" w:sz="0" w:space="0" w:color="auto"/>
      </w:divBdr>
    </w:div>
    <w:div w:id="112407223">
      <w:bodyDiv w:val="1"/>
      <w:marLeft w:val="0"/>
      <w:marRight w:val="0"/>
      <w:marTop w:val="0"/>
      <w:marBottom w:val="0"/>
      <w:divBdr>
        <w:top w:val="none" w:sz="0" w:space="0" w:color="auto"/>
        <w:left w:val="none" w:sz="0" w:space="0" w:color="auto"/>
        <w:bottom w:val="none" w:sz="0" w:space="0" w:color="auto"/>
        <w:right w:val="none" w:sz="0" w:space="0" w:color="auto"/>
      </w:divBdr>
    </w:div>
    <w:div w:id="140313829">
      <w:bodyDiv w:val="1"/>
      <w:marLeft w:val="0"/>
      <w:marRight w:val="0"/>
      <w:marTop w:val="0"/>
      <w:marBottom w:val="0"/>
      <w:divBdr>
        <w:top w:val="none" w:sz="0" w:space="0" w:color="auto"/>
        <w:left w:val="none" w:sz="0" w:space="0" w:color="auto"/>
        <w:bottom w:val="none" w:sz="0" w:space="0" w:color="auto"/>
        <w:right w:val="none" w:sz="0" w:space="0" w:color="auto"/>
      </w:divBdr>
      <w:divsChild>
        <w:div w:id="97258747">
          <w:marLeft w:val="0"/>
          <w:marRight w:val="0"/>
          <w:marTop w:val="0"/>
          <w:marBottom w:val="0"/>
          <w:divBdr>
            <w:top w:val="none" w:sz="0" w:space="0" w:color="auto"/>
            <w:left w:val="none" w:sz="0" w:space="0" w:color="auto"/>
            <w:bottom w:val="none" w:sz="0" w:space="0" w:color="auto"/>
            <w:right w:val="none" w:sz="0" w:space="0" w:color="auto"/>
          </w:divBdr>
        </w:div>
        <w:div w:id="1345938572">
          <w:marLeft w:val="0"/>
          <w:marRight w:val="0"/>
          <w:marTop w:val="0"/>
          <w:marBottom w:val="0"/>
          <w:divBdr>
            <w:top w:val="none" w:sz="0" w:space="0" w:color="auto"/>
            <w:left w:val="none" w:sz="0" w:space="0" w:color="auto"/>
            <w:bottom w:val="none" w:sz="0" w:space="0" w:color="auto"/>
            <w:right w:val="none" w:sz="0" w:space="0" w:color="auto"/>
          </w:divBdr>
        </w:div>
        <w:div w:id="1938977058">
          <w:marLeft w:val="0"/>
          <w:marRight w:val="0"/>
          <w:marTop w:val="0"/>
          <w:marBottom w:val="0"/>
          <w:divBdr>
            <w:top w:val="none" w:sz="0" w:space="0" w:color="auto"/>
            <w:left w:val="none" w:sz="0" w:space="0" w:color="auto"/>
            <w:bottom w:val="none" w:sz="0" w:space="0" w:color="auto"/>
            <w:right w:val="none" w:sz="0" w:space="0" w:color="auto"/>
          </w:divBdr>
        </w:div>
      </w:divsChild>
    </w:div>
    <w:div w:id="204560210">
      <w:bodyDiv w:val="1"/>
      <w:marLeft w:val="0"/>
      <w:marRight w:val="0"/>
      <w:marTop w:val="0"/>
      <w:marBottom w:val="0"/>
      <w:divBdr>
        <w:top w:val="none" w:sz="0" w:space="0" w:color="auto"/>
        <w:left w:val="none" w:sz="0" w:space="0" w:color="auto"/>
        <w:bottom w:val="none" w:sz="0" w:space="0" w:color="auto"/>
        <w:right w:val="none" w:sz="0" w:space="0" w:color="auto"/>
      </w:divBdr>
      <w:divsChild>
        <w:div w:id="1162354527">
          <w:marLeft w:val="0"/>
          <w:marRight w:val="0"/>
          <w:marTop w:val="0"/>
          <w:marBottom w:val="0"/>
          <w:divBdr>
            <w:top w:val="none" w:sz="0" w:space="0" w:color="auto"/>
            <w:left w:val="none" w:sz="0" w:space="0" w:color="auto"/>
            <w:bottom w:val="none" w:sz="0" w:space="0" w:color="auto"/>
            <w:right w:val="none" w:sz="0" w:space="0" w:color="auto"/>
          </w:divBdr>
        </w:div>
        <w:div w:id="1270501710">
          <w:marLeft w:val="0"/>
          <w:marRight w:val="0"/>
          <w:marTop w:val="0"/>
          <w:marBottom w:val="0"/>
          <w:divBdr>
            <w:top w:val="none" w:sz="0" w:space="0" w:color="auto"/>
            <w:left w:val="none" w:sz="0" w:space="0" w:color="auto"/>
            <w:bottom w:val="none" w:sz="0" w:space="0" w:color="auto"/>
            <w:right w:val="none" w:sz="0" w:space="0" w:color="auto"/>
          </w:divBdr>
        </w:div>
        <w:div w:id="1599831935">
          <w:marLeft w:val="0"/>
          <w:marRight w:val="0"/>
          <w:marTop w:val="0"/>
          <w:marBottom w:val="0"/>
          <w:divBdr>
            <w:top w:val="none" w:sz="0" w:space="0" w:color="auto"/>
            <w:left w:val="none" w:sz="0" w:space="0" w:color="auto"/>
            <w:bottom w:val="none" w:sz="0" w:space="0" w:color="auto"/>
            <w:right w:val="none" w:sz="0" w:space="0" w:color="auto"/>
          </w:divBdr>
        </w:div>
      </w:divsChild>
    </w:div>
    <w:div w:id="399325473">
      <w:bodyDiv w:val="1"/>
      <w:marLeft w:val="0"/>
      <w:marRight w:val="0"/>
      <w:marTop w:val="0"/>
      <w:marBottom w:val="0"/>
      <w:divBdr>
        <w:top w:val="none" w:sz="0" w:space="0" w:color="auto"/>
        <w:left w:val="none" w:sz="0" w:space="0" w:color="auto"/>
        <w:bottom w:val="none" w:sz="0" w:space="0" w:color="auto"/>
        <w:right w:val="none" w:sz="0" w:space="0" w:color="auto"/>
      </w:divBdr>
    </w:div>
    <w:div w:id="417560352">
      <w:bodyDiv w:val="1"/>
      <w:marLeft w:val="0"/>
      <w:marRight w:val="0"/>
      <w:marTop w:val="0"/>
      <w:marBottom w:val="0"/>
      <w:divBdr>
        <w:top w:val="none" w:sz="0" w:space="0" w:color="auto"/>
        <w:left w:val="none" w:sz="0" w:space="0" w:color="auto"/>
        <w:bottom w:val="none" w:sz="0" w:space="0" w:color="auto"/>
        <w:right w:val="none" w:sz="0" w:space="0" w:color="auto"/>
      </w:divBdr>
      <w:divsChild>
        <w:div w:id="100272573">
          <w:marLeft w:val="0"/>
          <w:marRight w:val="0"/>
          <w:marTop w:val="0"/>
          <w:marBottom w:val="0"/>
          <w:divBdr>
            <w:top w:val="none" w:sz="0" w:space="0" w:color="auto"/>
            <w:left w:val="none" w:sz="0" w:space="0" w:color="auto"/>
            <w:bottom w:val="none" w:sz="0" w:space="0" w:color="auto"/>
            <w:right w:val="none" w:sz="0" w:space="0" w:color="auto"/>
          </w:divBdr>
        </w:div>
        <w:div w:id="213467359">
          <w:marLeft w:val="0"/>
          <w:marRight w:val="0"/>
          <w:marTop w:val="0"/>
          <w:marBottom w:val="0"/>
          <w:divBdr>
            <w:top w:val="none" w:sz="0" w:space="0" w:color="auto"/>
            <w:left w:val="none" w:sz="0" w:space="0" w:color="auto"/>
            <w:bottom w:val="none" w:sz="0" w:space="0" w:color="auto"/>
            <w:right w:val="none" w:sz="0" w:space="0" w:color="auto"/>
          </w:divBdr>
        </w:div>
        <w:div w:id="419058474">
          <w:marLeft w:val="0"/>
          <w:marRight w:val="0"/>
          <w:marTop w:val="0"/>
          <w:marBottom w:val="0"/>
          <w:divBdr>
            <w:top w:val="none" w:sz="0" w:space="0" w:color="auto"/>
            <w:left w:val="none" w:sz="0" w:space="0" w:color="auto"/>
            <w:bottom w:val="none" w:sz="0" w:space="0" w:color="auto"/>
            <w:right w:val="none" w:sz="0" w:space="0" w:color="auto"/>
          </w:divBdr>
        </w:div>
        <w:div w:id="1057166221">
          <w:marLeft w:val="0"/>
          <w:marRight w:val="0"/>
          <w:marTop w:val="0"/>
          <w:marBottom w:val="0"/>
          <w:divBdr>
            <w:top w:val="none" w:sz="0" w:space="0" w:color="auto"/>
            <w:left w:val="none" w:sz="0" w:space="0" w:color="auto"/>
            <w:bottom w:val="none" w:sz="0" w:space="0" w:color="auto"/>
            <w:right w:val="none" w:sz="0" w:space="0" w:color="auto"/>
          </w:divBdr>
        </w:div>
      </w:divsChild>
    </w:div>
    <w:div w:id="484661777">
      <w:bodyDiv w:val="1"/>
      <w:marLeft w:val="0"/>
      <w:marRight w:val="0"/>
      <w:marTop w:val="0"/>
      <w:marBottom w:val="0"/>
      <w:divBdr>
        <w:top w:val="none" w:sz="0" w:space="0" w:color="auto"/>
        <w:left w:val="none" w:sz="0" w:space="0" w:color="auto"/>
        <w:bottom w:val="none" w:sz="0" w:space="0" w:color="auto"/>
        <w:right w:val="none" w:sz="0" w:space="0" w:color="auto"/>
      </w:divBdr>
      <w:divsChild>
        <w:div w:id="1669863235">
          <w:marLeft w:val="0"/>
          <w:marRight w:val="0"/>
          <w:marTop w:val="0"/>
          <w:marBottom w:val="0"/>
          <w:divBdr>
            <w:top w:val="none" w:sz="0" w:space="0" w:color="auto"/>
            <w:left w:val="none" w:sz="0" w:space="0" w:color="auto"/>
            <w:bottom w:val="none" w:sz="0" w:space="0" w:color="auto"/>
            <w:right w:val="none" w:sz="0" w:space="0" w:color="auto"/>
          </w:divBdr>
        </w:div>
        <w:div w:id="1912538029">
          <w:marLeft w:val="0"/>
          <w:marRight w:val="0"/>
          <w:marTop w:val="0"/>
          <w:marBottom w:val="0"/>
          <w:divBdr>
            <w:top w:val="none" w:sz="0" w:space="0" w:color="auto"/>
            <w:left w:val="none" w:sz="0" w:space="0" w:color="auto"/>
            <w:bottom w:val="none" w:sz="0" w:space="0" w:color="auto"/>
            <w:right w:val="none" w:sz="0" w:space="0" w:color="auto"/>
          </w:divBdr>
        </w:div>
        <w:div w:id="2079866744">
          <w:marLeft w:val="0"/>
          <w:marRight w:val="0"/>
          <w:marTop w:val="0"/>
          <w:marBottom w:val="0"/>
          <w:divBdr>
            <w:top w:val="none" w:sz="0" w:space="0" w:color="auto"/>
            <w:left w:val="none" w:sz="0" w:space="0" w:color="auto"/>
            <w:bottom w:val="none" w:sz="0" w:space="0" w:color="auto"/>
            <w:right w:val="none" w:sz="0" w:space="0" w:color="auto"/>
          </w:divBdr>
        </w:div>
      </w:divsChild>
    </w:div>
    <w:div w:id="541359600">
      <w:bodyDiv w:val="1"/>
      <w:marLeft w:val="0"/>
      <w:marRight w:val="0"/>
      <w:marTop w:val="0"/>
      <w:marBottom w:val="0"/>
      <w:divBdr>
        <w:top w:val="none" w:sz="0" w:space="0" w:color="auto"/>
        <w:left w:val="none" w:sz="0" w:space="0" w:color="auto"/>
        <w:bottom w:val="none" w:sz="0" w:space="0" w:color="auto"/>
        <w:right w:val="none" w:sz="0" w:space="0" w:color="auto"/>
      </w:divBdr>
    </w:div>
    <w:div w:id="677659486">
      <w:bodyDiv w:val="1"/>
      <w:marLeft w:val="0"/>
      <w:marRight w:val="0"/>
      <w:marTop w:val="0"/>
      <w:marBottom w:val="0"/>
      <w:divBdr>
        <w:top w:val="none" w:sz="0" w:space="0" w:color="auto"/>
        <w:left w:val="none" w:sz="0" w:space="0" w:color="auto"/>
        <w:bottom w:val="none" w:sz="0" w:space="0" w:color="auto"/>
        <w:right w:val="none" w:sz="0" w:space="0" w:color="auto"/>
      </w:divBdr>
      <w:divsChild>
        <w:div w:id="877887360">
          <w:marLeft w:val="0"/>
          <w:marRight w:val="0"/>
          <w:marTop w:val="0"/>
          <w:marBottom w:val="0"/>
          <w:divBdr>
            <w:top w:val="none" w:sz="0" w:space="0" w:color="auto"/>
            <w:left w:val="none" w:sz="0" w:space="0" w:color="auto"/>
            <w:bottom w:val="none" w:sz="0" w:space="0" w:color="auto"/>
            <w:right w:val="none" w:sz="0" w:space="0" w:color="auto"/>
          </w:divBdr>
        </w:div>
        <w:div w:id="1970626821">
          <w:marLeft w:val="0"/>
          <w:marRight w:val="0"/>
          <w:marTop w:val="0"/>
          <w:marBottom w:val="0"/>
          <w:divBdr>
            <w:top w:val="none" w:sz="0" w:space="0" w:color="auto"/>
            <w:left w:val="none" w:sz="0" w:space="0" w:color="auto"/>
            <w:bottom w:val="none" w:sz="0" w:space="0" w:color="auto"/>
            <w:right w:val="none" w:sz="0" w:space="0" w:color="auto"/>
          </w:divBdr>
        </w:div>
      </w:divsChild>
    </w:div>
    <w:div w:id="681203799">
      <w:bodyDiv w:val="1"/>
      <w:marLeft w:val="0"/>
      <w:marRight w:val="0"/>
      <w:marTop w:val="0"/>
      <w:marBottom w:val="0"/>
      <w:divBdr>
        <w:top w:val="none" w:sz="0" w:space="0" w:color="auto"/>
        <w:left w:val="none" w:sz="0" w:space="0" w:color="auto"/>
        <w:bottom w:val="none" w:sz="0" w:space="0" w:color="auto"/>
        <w:right w:val="none" w:sz="0" w:space="0" w:color="auto"/>
      </w:divBdr>
    </w:div>
    <w:div w:id="750348605">
      <w:bodyDiv w:val="1"/>
      <w:marLeft w:val="0"/>
      <w:marRight w:val="0"/>
      <w:marTop w:val="0"/>
      <w:marBottom w:val="0"/>
      <w:divBdr>
        <w:top w:val="none" w:sz="0" w:space="0" w:color="auto"/>
        <w:left w:val="none" w:sz="0" w:space="0" w:color="auto"/>
        <w:bottom w:val="none" w:sz="0" w:space="0" w:color="auto"/>
        <w:right w:val="none" w:sz="0" w:space="0" w:color="auto"/>
      </w:divBdr>
      <w:divsChild>
        <w:div w:id="343676053">
          <w:marLeft w:val="0"/>
          <w:marRight w:val="0"/>
          <w:marTop w:val="0"/>
          <w:marBottom w:val="0"/>
          <w:divBdr>
            <w:top w:val="none" w:sz="0" w:space="0" w:color="auto"/>
            <w:left w:val="none" w:sz="0" w:space="0" w:color="auto"/>
            <w:bottom w:val="none" w:sz="0" w:space="0" w:color="auto"/>
            <w:right w:val="none" w:sz="0" w:space="0" w:color="auto"/>
          </w:divBdr>
        </w:div>
        <w:div w:id="772168907">
          <w:marLeft w:val="0"/>
          <w:marRight w:val="0"/>
          <w:marTop w:val="0"/>
          <w:marBottom w:val="0"/>
          <w:divBdr>
            <w:top w:val="none" w:sz="0" w:space="0" w:color="auto"/>
            <w:left w:val="none" w:sz="0" w:space="0" w:color="auto"/>
            <w:bottom w:val="none" w:sz="0" w:space="0" w:color="auto"/>
            <w:right w:val="none" w:sz="0" w:space="0" w:color="auto"/>
          </w:divBdr>
        </w:div>
        <w:div w:id="2013991140">
          <w:marLeft w:val="0"/>
          <w:marRight w:val="0"/>
          <w:marTop w:val="0"/>
          <w:marBottom w:val="0"/>
          <w:divBdr>
            <w:top w:val="none" w:sz="0" w:space="0" w:color="auto"/>
            <w:left w:val="none" w:sz="0" w:space="0" w:color="auto"/>
            <w:bottom w:val="none" w:sz="0" w:space="0" w:color="auto"/>
            <w:right w:val="none" w:sz="0" w:space="0" w:color="auto"/>
          </w:divBdr>
        </w:div>
      </w:divsChild>
    </w:div>
    <w:div w:id="900562690">
      <w:bodyDiv w:val="1"/>
      <w:marLeft w:val="0"/>
      <w:marRight w:val="0"/>
      <w:marTop w:val="0"/>
      <w:marBottom w:val="0"/>
      <w:divBdr>
        <w:top w:val="none" w:sz="0" w:space="0" w:color="auto"/>
        <w:left w:val="none" w:sz="0" w:space="0" w:color="auto"/>
        <w:bottom w:val="none" w:sz="0" w:space="0" w:color="auto"/>
        <w:right w:val="none" w:sz="0" w:space="0" w:color="auto"/>
      </w:divBdr>
    </w:div>
    <w:div w:id="1017661201">
      <w:bodyDiv w:val="1"/>
      <w:marLeft w:val="0"/>
      <w:marRight w:val="0"/>
      <w:marTop w:val="0"/>
      <w:marBottom w:val="0"/>
      <w:divBdr>
        <w:top w:val="none" w:sz="0" w:space="0" w:color="auto"/>
        <w:left w:val="none" w:sz="0" w:space="0" w:color="auto"/>
        <w:bottom w:val="none" w:sz="0" w:space="0" w:color="auto"/>
        <w:right w:val="none" w:sz="0" w:space="0" w:color="auto"/>
      </w:divBdr>
    </w:div>
    <w:div w:id="1063140963">
      <w:bodyDiv w:val="1"/>
      <w:marLeft w:val="0"/>
      <w:marRight w:val="0"/>
      <w:marTop w:val="0"/>
      <w:marBottom w:val="0"/>
      <w:divBdr>
        <w:top w:val="none" w:sz="0" w:space="0" w:color="auto"/>
        <w:left w:val="none" w:sz="0" w:space="0" w:color="auto"/>
        <w:bottom w:val="none" w:sz="0" w:space="0" w:color="auto"/>
        <w:right w:val="none" w:sz="0" w:space="0" w:color="auto"/>
      </w:divBdr>
      <w:divsChild>
        <w:div w:id="1237203408">
          <w:marLeft w:val="0"/>
          <w:marRight w:val="0"/>
          <w:marTop w:val="0"/>
          <w:marBottom w:val="0"/>
          <w:divBdr>
            <w:top w:val="none" w:sz="0" w:space="0" w:color="auto"/>
            <w:left w:val="none" w:sz="0" w:space="0" w:color="auto"/>
            <w:bottom w:val="none" w:sz="0" w:space="0" w:color="auto"/>
            <w:right w:val="none" w:sz="0" w:space="0" w:color="auto"/>
          </w:divBdr>
        </w:div>
        <w:div w:id="1773040634">
          <w:marLeft w:val="0"/>
          <w:marRight w:val="0"/>
          <w:marTop w:val="0"/>
          <w:marBottom w:val="0"/>
          <w:divBdr>
            <w:top w:val="none" w:sz="0" w:space="0" w:color="auto"/>
            <w:left w:val="none" w:sz="0" w:space="0" w:color="auto"/>
            <w:bottom w:val="none" w:sz="0" w:space="0" w:color="auto"/>
            <w:right w:val="none" w:sz="0" w:space="0" w:color="auto"/>
          </w:divBdr>
        </w:div>
        <w:div w:id="2012490229">
          <w:marLeft w:val="0"/>
          <w:marRight w:val="0"/>
          <w:marTop w:val="0"/>
          <w:marBottom w:val="0"/>
          <w:divBdr>
            <w:top w:val="none" w:sz="0" w:space="0" w:color="auto"/>
            <w:left w:val="none" w:sz="0" w:space="0" w:color="auto"/>
            <w:bottom w:val="none" w:sz="0" w:space="0" w:color="auto"/>
            <w:right w:val="none" w:sz="0" w:space="0" w:color="auto"/>
          </w:divBdr>
        </w:div>
      </w:divsChild>
    </w:div>
    <w:div w:id="1084956672">
      <w:bodyDiv w:val="1"/>
      <w:marLeft w:val="0"/>
      <w:marRight w:val="0"/>
      <w:marTop w:val="0"/>
      <w:marBottom w:val="0"/>
      <w:divBdr>
        <w:top w:val="none" w:sz="0" w:space="0" w:color="auto"/>
        <w:left w:val="none" w:sz="0" w:space="0" w:color="auto"/>
        <w:bottom w:val="none" w:sz="0" w:space="0" w:color="auto"/>
        <w:right w:val="none" w:sz="0" w:space="0" w:color="auto"/>
      </w:divBdr>
      <w:divsChild>
        <w:div w:id="202792004">
          <w:marLeft w:val="0"/>
          <w:marRight w:val="0"/>
          <w:marTop w:val="0"/>
          <w:marBottom w:val="0"/>
          <w:divBdr>
            <w:top w:val="none" w:sz="0" w:space="0" w:color="auto"/>
            <w:left w:val="none" w:sz="0" w:space="0" w:color="auto"/>
            <w:bottom w:val="none" w:sz="0" w:space="0" w:color="auto"/>
            <w:right w:val="none" w:sz="0" w:space="0" w:color="auto"/>
          </w:divBdr>
        </w:div>
        <w:div w:id="1055279529">
          <w:marLeft w:val="0"/>
          <w:marRight w:val="0"/>
          <w:marTop w:val="0"/>
          <w:marBottom w:val="0"/>
          <w:divBdr>
            <w:top w:val="none" w:sz="0" w:space="0" w:color="auto"/>
            <w:left w:val="none" w:sz="0" w:space="0" w:color="auto"/>
            <w:bottom w:val="none" w:sz="0" w:space="0" w:color="auto"/>
            <w:right w:val="none" w:sz="0" w:space="0" w:color="auto"/>
          </w:divBdr>
        </w:div>
        <w:div w:id="1551070507">
          <w:marLeft w:val="0"/>
          <w:marRight w:val="0"/>
          <w:marTop w:val="0"/>
          <w:marBottom w:val="0"/>
          <w:divBdr>
            <w:top w:val="none" w:sz="0" w:space="0" w:color="auto"/>
            <w:left w:val="none" w:sz="0" w:space="0" w:color="auto"/>
            <w:bottom w:val="none" w:sz="0" w:space="0" w:color="auto"/>
            <w:right w:val="none" w:sz="0" w:space="0" w:color="auto"/>
          </w:divBdr>
        </w:div>
        <w:div w:id="2114544646">
          <w:marLeft w:val="0"/>
          <w:marRight w:val="0"/>
          <w:marTop w:val="0"/>
          <w:marBottom w:val="0"/>
          <w:divBdr>
            <w:top w:val="none" w:sz="0" w:space="0" w:color="auto"/>
            <w:left w:val="none" w:sz="0" w:space="0" w:color="auto"/>
            <w:bottom w:val="none" w:sz="0" w:space="0" w:color="auto"/>
            <w:right w:val="none" w:sz="0" w:space="0" w:color="auto"/>
          </w:divBdr>
        </w:div>
      </w:divsChild>
    </w:div>
    <w:div w:id="1148353404">
      <w:bodyDiv w:val="1"/>
      <w:marLeft w:val="0"/>
      <w:marRight w:val="0"/>
      <w:marTop w:val="0"/>
      <w:marBottom w:val="0"/>
      <w:divBdr>
        <w:top w:val="none" w:sz="0" w:space="0" w:color="auto"/>
        <w:left w:val="none" w:sz="0" w:space="0" w:color="auto"/>
        <w:bottom w:val="none" w:sz="0" w:space="0" w:color="auto"/>
        <w:right w:val="none" w:sz="0" w:space="0" w:color="auto"/>
      </w:divBdr>
    </w:div>
    <w:div w:id="1210343778">
      <w:bodyDiv w:val="1"/>
      <w:marLeft w:val="0"/>
      <w:marRight w:val="0"/>
      <w:marTop w:val="0"/>
      <w:marBottom w:val="0"/>
      <w:divBdr>
        <w:top w:val="none" w:sz="0" w:space="0" w:color="auto"/>
        <w:left w:val="none" w:sz="0" w:space="0" w:color="auto"/>
        <w:bottom w:val="none" w:sz="0" w:space="0" w:color="auto"/>
        <w:right w:val="none" w:sz="0" w:space="0" w:color="auto"/>
      </w:divBdr>
      <w:divsChild>
        <w:div w:id="699354923">
          <w:marLeft w:val="0"/>
          <w:marRight w:val="0"/>
          <w:marTop w:val="0"/>
          <w:marBottom w:val="0"/>
          <w:divBdr>
            <w:top w:val="none" w:sz="0" w:space="0" w:color="auto"/>
            <w:left w:val="none" w:sz="0" w:space="0" w:color="auto"/>
            <w:bottom w:val="none" w:sz="0" w:space="0" w:color="auto"/>
            <w:right w:val="none" w:sz="0" w:space="0" w:color="auto"/>
          </w:divBdr>
        </w:div>
        <w:div w:id="857083624">
          <w:marLeft w:val="0"/>
          <w:marRight w:val="0"/>
          <w:marTop w:val="0"/>
          <w:marBottom w:val="0"/>
          <w:divBdr>
            <w:top w:val="none" w:sz="0" w:space="0" w:color="auto"/>
            <w:left w:val="none" w:sz="0" w:space="0" w:color="auto"/>
            <w:bottom w:val="none" w:sz="0" w:space="0" w:color="auto"/>
            <w:right w:val="none" w:sz="0" w:space="0" w:color="auto"/>
          </w:divBdr>
        </w:div>
        <w:div w:id="2000232011">
          <w:marLeft w:val="0"/>
          <w:marRight w:val="0"/>
          <w:marTop w:val="0"/>
          <w:marBottom w:val="0"/>
          <w:divBdr>
            <w:top w:val="none" w:sz="0" w:space="0" w:color="auto"/>
            <w:left w:val="none" w:sz="0" w:space="0" w:color="auto"/>
            <w:bottom w:val="none" w:sz="0" w:space="0" w:color="auto"/>
            <w:right w:val="none" w:sz="0" w:space="0" w:color="auto"/>
          </w:divBdr>
        </w:div>
      </w:divsChild>
    </w:div>
    <w:div w:id="1308901503">
      <w:bodyDiv w:val="1"/>
      <w:marLeft w:val="0"/>
      <w:marRight w:val="0"/>
      <w:marTop w:val="0"/>
      <w:marBottom w:val="0"/>
      <w:divBdr>
        <w:top w:val="none" w:sz="0" w:space="0" w:color="auto"/>
        <w:left w:val="none" w:sz="0" w:space="0" w:color="auto"/>
        <w:bottom w:val="none" w:sz="0" w:space="0" w:color="auto"/>
        <w:right w:val="none" w:sz="0" w:space="0" w:color="auto"/>
      </w:divBdr>
    </w:div>
    <w:div w:id="1332294993">
      <w:bodyDiv w:val="1"/>
      <w:marLeft w:val="0"/>
      <w:marRight w:val="0"/>
      <w:marTop w:val="0"/>
      <w:marBottom w:val="0"/>
      <w:divBdr>
        <w:top w:val="none" w:sz="0" w:space="0" w:color="auto"/>
        <w:left w:val="none" w:sz="0" w:space="0" w:color="auto"/>
        <w:bottom w:val="none" w:sz="0" w:space="0" w:color="auto"/>
        <w:right w:val="none" w:sz="0" w:space="0" w:color="auto"/>
      </w:divBdr>
      <w:divsChild>
        <w:div w:id="382797373">
          <w:marLeft w:val="0"/>
          <w:marRight w:val="0"/>
          <w:marTop w:val="0"/>
          <w:marBottom w:val="0"/>
          <w:divBdr>
            <w:top w:val="none" w:sz="0" w:space="0" w:color="auto"/>
            <w:left w:val="none" w:sz="0" w:space="0" w:color="auto"/>
            <w:bottom w:val="none" w:sz="0" w:space="0" w:color="auto"/>
            <w:right w:val="none" w:sz="0" w:space="0" w:color="auto"/>
          </w:divBdr>
        </w:div>
        <w:div w:id="1695767037">
          <w:marLeft w:val="0"/>
          <w:marRight w:val="0"/>
          <w:marTop w:val="0"/>
          <w:marBottom w:val="0"/>
          <w:divBdr>
            <w:top w:val="none" w:sz="0" w:space="0" w:color="auto"/>
            <w:left w:val="none" w:sz="0" w:space="0" w:color="auto"/>
            <w:bottom w:val="none" w:sz="0" w:space="0" w:color="auto"/>
            <w:right w:val="none" w:sz="0" w:space="0" w:color="auto"/>
          </w:divBdr>
        </w:div>
      </w:divsChild>
    </w:div>
    <w:div w:id="1410345622">
      <w:bodyDiv w:val="1"/>
      <w:marLeft w:val="0"/>
      <w:marRight w:val="0"/>
      <w:marTop w:val="0"/>
      <w:marBottom w:val="0"/>
      <w:divBdr>
        <w:top w:val="none" w:sz="0" w:space="0" w:color="auto"/>
        <w:left w:val="none" w:sz="0" w:space="0" w:color="auto"/>
        <w:bottom w:val="none" w:sz="0" w:space="0" w:color="auto"/>
        <w:right w:val="none" w:sz="0" w:space="0" w:color="auto"/>
      </w:divBdr>
    </w:div>
    <w:div w:id="1420254263">
      <w:bodyDiv w:val="1"/>
      <w:marLeft w:val="0"/>
      <w:marRight w:val="0"/>
      <w:marTop w:val="0"/>
      <w:marBottom w:val="0"/>
      <w:divBdr>
        <w:top w:val="none" w:sz="0" w:space="0" w:color="auto"/>
        <w:left w:val="none" w:sz="0" w:space="0" w:color="auto"/>
        <w:bottom w:val="none" w:sz="0" w:space="0" w:color="auto"/>
        <w:right w:val="none" w:sz="0" w:space="0" w:color="auto"/>
      </w:divBdr>
      <w:divsChild>
        <w:div w:id="11534445">
          <w:marLeft w:val="0"/>
          <w:marRight w:val="0"/>
          <w:marTop w:val="0"/>
          <w:marBottom w:val="0"/>
          <w:divBdr>
            <w:top w:val="none" w:sz="0" w:space="0" w:color="auto"/>
            <w:left w:val="none" w:sz="0" w:space="0" w:color="auto"/>
            <w:bottom w:val="none" w:sz="0" w:space="0" w:color="auto"/>
            <w:right w:val="none" w:sz="0" w:space="0" w:color="auto"/>
          </w:divBdr>
          <w:divsChild>
            <w:div w:id="584728369">
              <w:marLeft w:val="0"/>
              <w:marRight w:val="0"/>
              <w:marTop w:val="0"/>
              <w:marBottom w:val="0"/>
              <w:divBdr>
                <w:top w:val="none" w:sz="0" w:space="0" w:color="auto"/>
                <w:left w:val="none" w:sz="0" w:space="0" w:color="auto"/>
                <w:bottom w:val="none" w:sz="0" w:space="0" w:color="auto"/>
                <w:right w:val="none" w:sz="0" w:space="0" w:color="auto"/>
              </w:divBdr>
            </w:div>
            <w:div w:id="1329989595">
              <w:marLeft w:val="0"/>
              <w:marRight w:val="0"/>
              <w:marTop w:val="0"/>
              <w:marBottom w:val="0"/>
              <w:divBdr>
                <w:top w:val="none" w:sz="0" w:space="0" w:color="auto"/>
                <w:left w:val="none" w:sz="0" w:space="0" w:color="auto"/>
                <w:bottom w:val="none" w:sz="0" w:space="0" w:color="auto"/>
                <w:right w:val="none" w:sz="0" w:space="0" w:color="auto"/>
              </w:divBdr>
            </w:div>
            <w:div w:id="1426028956">
              <w:marLeft w:val="0"/>
              <w:marRight w:val="0"/>
              <w:marTop w:val="0"/>
              <w:marBottom w:val="0"/>
              <w:divBdr>
                <w:top w:val="none" w:sz="0" w:space="0" w:color="auto"/>
                <w:left w:val="none" w:sz="0" w:space="0" w:color="auto"/>
                <w:bottom w:val="none" w:sz="0" w:space="0" w:color="auto"/>
                <w:right w:val="none" w:sz="0" w:space="0" w:color="auto"/>
              </w:divBdr>
            </w:div>
          </w:divsChild>
        </w:div>
        <w:div w:id="102195821">
          <w:marLeft w:val="0"/>
          <w:marRight w:val="0"/>
          <w:marTop w:val="0"/>
          <w:marBottom w:val="0"/>
          <w:divBdr>
            <w:top w:val="none" w:sz="0" w:space="0" w:color="auto"/>
            <w:left w:val="none" w:sz="0" w:space="0" w:color="auto"/>
            <w:bottom w:val="none" w:sz="0" w:space="0" w:color="auto"/>
            <w:right w:val="none" w:sz="0" w:space="0" w:color="auto"/>
          </w:divBdr>
          <w:divsChild>
            <w:div w:id="455955515">
              <w:marLeft w:val="0"/>
              <w:marRight w:val="0"/>
              <w:marTop w:val="0"/>
              <w:marBottom w:val="0"/>
              <w:divBdr>
                <w:top w:val="none" w:sz="0" w:space="0" w:color="auto"/>
                <w:left w:val="none" w:sz="0" w:space="0" w:color="auto"/>
                <w:bottom w:val="none" w:sz="0" w:space="0" w:color="auto"/>
                <w:right w:val="none" w:sz="0" w:space="0" w:color="auto"/>
              </w:divBdr>
            </w:div>
            <w:div w:id="574122916">
              <w:marLeft w:val="0"/>
              <w:marRight w:val="0"/>
              <w:marTop w:val="0"/>
              <w:marBottom w:val="0"/>
              <w:divBdr>
                <w:top w:val="none" w:sz="0" w:space="0" w:color="auto"/>
                <w:left w:val="none" w:sz="0" w:space="0" w:color="auto"/>
                <w:bottom w:val="none" w:sz="0" w:space="0" w:color="auto"/>
                <w:right w:val="none" w:sz="0" w:space="0" w:color="auto"/>
              </w:divBdr>
            </w:div>
            <w:div w:id="577403693">
              <w:marLeft w:val="0"/>
              <w:marRight w:val="0"/>
              <w:marTop w:val="0"/>
              <w:marBottom w:val="0"/>
              <w:divBdr>
                <w:top w:val="none" w:sz="0" w:space="0" w:color="auto"/>
                <w:left w:val="none" w:sz="0" w:space="0" w:color="auto"/>
                <w:bottom w:val="none" w:sz="0" w:space="0" w:color="auto"/>
                <w:right w:val="none" w:sz="0" w:space="0" w:color="auto"/>
              </w:divBdr>
            </w:div>
            <w:div w:id="795872869">
              <w:marLeft w:val="0"/>
              <w:marRight w:val="0"/>
              <w:marTop w:val="0"/>
              <w:marBottom w:val="0"/>
              <w:divBdr>
                <w:top w:val="none" w:sz="0" w:space="0" w:color="auto"/>
                <w:left w:val="none" w:sz="0" w:space="0" w:color="auto"/>
                <w:bottom w:val="none" w:sz="0" w:space="0" w:color="auto"/>
                <w:right w:val="none" w:sz="0" w:space="0" w:color="auto"/>
              </w:divBdr>
            </w:div>
            <w:div w:id="1415660388">
              <w:marLeft w:val="0"/>
              <w:marRight w:val="0"/>
              <w:marTop w:val="0"/>
              <w:marBottom w:val="0"/>
              <w:divBdr>
                <w:top w:val="none" w:sz="0" w:space="0" w:color="auto"/>
                <w:left w:val="none" w:sz="0" w:space="0" w:color="auto"/>
                <w:bottom w:val="none" w:sz="0" w:space="0" w:color="auto"/>
                <w:right w:val="none" w:sz="0" w:space="0" w:color="auto"/>
              </w:divBdr>
            </w:div>
            <w:div w:id="2129350305">
              <w:marLeft w:val="0"/>
              <w:marRight w:val="0"/>
              <w:marTop w:val="0"/>
              <w:marBottom w:val="0"/>
              <w:divBdr>
                <w:top w:val="none" w:sz="0" w:space="0" w:color="auto"/>
                <w:left w:val="none" w:sz="0" w:space="0" w:color="auto"/>
                <w:bottom w:val="none" w:sz="0" w:space="0" w:color="auto"/>
                <w:right w:val="none" w:sz="0" w:space="0" w:color="auto"/>
              </w:divBdr>
            </w:div>
          </w:divsChild>
        </w:div>
        <w:div w:id="279773783">
          <w:marLeft w:val="0"/>
          <w:marRight w:val="0"/>
          <w:marTop w:val="0"/>
          <w:marBottom w:val="0"/>
          <w:divBdr>
            <w:top w:val="none" w:sz="0" w:space="0" w:color="auto"/>
            <w:left w:val="none" w:sz="0" w:space="0" w:color="auto"/>
            <w:bottom w:val="none" w:sz="0" w:space="0" w:color="auto"/>
            <w:right w:val="none" w:sz="0" w:space="0" w:color="auto"/>
          </w:divBdr>
          <w:divsChild>
            <w:div w:id="1484156526">
              <w:marLeft w:val="0"/>
              <w:marRight w:val="0"/>
              <w:marTop w:val="0"/>
              <w:marBottom w:val="0"/>
              <w:divBdr>
                <w:top w:val="none" w:sz="0" w:space="0" w:color="auto"/>
                <w:left w:val="none" w:sz="0" w:space="0" w:color="auto"/>
                <w:bottom w:val="none" w:sz="0" w:space="0" w:color="auto"/>
                <w:right w:val="none" w:sz="0" w:space="0" w:color="auto"/>
              </w:divBdr>
            </w:div>
          </w:divsChild>
        </w:div>
        <w:div w:id="540214972">
          <w:marLeft w:val="0"/>
          <w:marRight w:val="0"/>
          <w:marTop w:val="0"/>
          <w:marBottom w:val="0"/>
          <w:divBdr>
            <w:top w:val="none" w:sz="0" w:space="0" w:color="auto"/>
            <w:left w:val="none" w:sz="0" w:space="0" w:color="auto"/>
            <w:bottom w:val="none" w:sz="0" w:space="0" w:color="auto"/>
            <w:right w:val="none" w:sz="0" w:space="0" w:color="auto"/>
          </w:divBdr>
          <w:divsChild>
            <w:div w:id="1808665778">
              <w:marLeft w:val="0"/>
              <w:marRight w:val="0"/>
              <w:marTop w:val="0"/>
              <w:marBottom w:val="0"/>
              <w:divBdr>
                <w:top w:val="none" w:sz="0" w:space="0" w:color="auto"/>
                <w:left w:val="none" w:sz="0" w:space="0" w:color="auto"/>
                <w:bottom w:val="none" w:sz="0" w:space="0" w:color="auto"/>
                <w:right w:val="none" w:sz="0" w:space="0" w:color="auto"/>
              </w:divBdr>
            </w:div>
          </w:divsChild>
        </w:div>
        <w:div w:id="1134636110">
          <w:marLeft w:val="0"/>
          <w:marRight w:val="0"/>
          <w:marTop w:val="0"/>
          <w:marBottom w:val="0"/>
          <w:divBdr>
            <w:top w:val="none" w:sz="0" w:space="0" w:color="auto"/>
            <w:left w:val="none" w:sz="0" w:space="0" w:color="auto"/>
            <w:bottom w:val="none" w:sz="0" w:space="0" w:color="auto"/>
            <w:right w:val="none" w:sz="0" w:space="0" w:color="auto"/>
          </w:divBdr>
          <w:divsChild>
            <w:div w:id="1787655365">
              <w:marLeft w:val="0"/>
              <w:marRight w:val="0"/>
              <w:marTop w:val="0"/>
              <w:marBottom w:val="0"/>
              <w:divBdr>
                <w:top w:val="none" w:sz="0" w:space="0" w:color="auto"/>
                <w:left w:val="none" w:sz="0" w:space="0" w:color="auto"/>
                <w:bottom w:val="none" w:sz="0" w:space="0" w:color="auto"/>
                <w:right w:val="none" w:sz="0" w:space="0" w:color="auto"/>
              </w:divBdr>
            </w:div>
          </w:divsChild>
        </w:div>
        <w:div w:id="1599025201">
          <w:marLeft w:val="0"/>
          <w:marRight w:val="0"/>
          <w:marTop w:val="0"/>
          <w:marBottom w:val="0"/>
          <w:divBdr>
            <w:top w:val="none" w:sz="0" w:space="0" w:color="auto"/>
            <w:left w:val="none" w:sz="0" w:space="0" w:color="auto"/>
            <w:bottom w:val="none" w:sz="0" w:space="0" w:color="auto"/>
            <w:right w:val="none" w:sz="0" w:space="0" w:color="auto"/>
          </w:divBdr>
          <w:divsChild>
            <w:div w:id="1086149844">
              <w:marLeft w:val="0"/>
              <w:marRight w:val="0"/>
              <w:marTop w:val="0"/>
              <w:marBottom w:val="0"/>
              <w:divBdr>
                <w:top w:val="none" w:sz="0" w:space="0" w:color="auto"/>
                <w:left w:val="none" w:sz="0" w:space="0" w:color="auto"/>
                <w:bottom w:val="none" w:sz="0" w:space="0" w:color="auto"/>
                <w:right w:val="none" w:sz="0" w:space="0" w:color="auto"/>
              </w:divBdr>
            </w:div>
          </w:divsChild>
        </w:div>
        <w:div w:id="1673141431">
          <w:marLeft w:val="0"/>
          <w:marRight w:val="0"/>
          <w:marTop w:val="0"/>
          <w:marBottom w:val="0"/>
          <w:divBdr>
            <w:top w:val="none" w:sz="0" w:space="0" w:color="auto"/>
            <w:left w:val="none" w:sz="0" w:space="0" w:color="auto"/>
            <w:bottom w:val="none" w:sz="0" w:space="0" w:color="auto"/>
            <w:right w:val="none" w:sz="0" w:space="0" w:color="auto"/>
          </w:divBdr>
          <w:divsChild>
            <w:div w:id="652754214">
              <w:marLeft w:val="0"/>
              <w:marRight w:val="0"/>
              <w:marTop w:val="0"/>
              <w:marBottom w:val="0"/>
              <w:divBdr>
                <w:top w:val="none" w:sz="0" w:space="0" w:color="auto"/>
                <w:left w:val="none" w:sz="0" w:space="0" w:color="auto"/>
                <w:bottom w:val="none" w:sz="0" w:space="0" w:color="auto"/>
                <w:right w:val="none" w:sz="0" w:space="0" w:color="auto"/>
              </w:divBdr>
            </w:div>
            <w:div w:id="960065842">
              <w:marLeft w:val="0"/>
              <w:marRight w:val="0"/>
              <w:marTop w:val="0"/>
              <w:marBottom w:val="0"/>
              <w:divBdr>
                <w:top w:val="none" w:sz="0" w:space="0" w:color="auto"/>
                <w:left w:val="none" w:sz="0" w:space="0" w:color="auto"/>
                <w:bottom w:val="none" w:sz="0" w:space="0" w:color="auto"/>
                <w:right w:val="none" w:sz="0" w:space="0" w:color="auto"/>
              </w:divBdr>
            </w:div>
            <w:div w:id="1083453815">
              <w:marLeft w:val="0"/>
              <w:marRight w:val="0"/>
              <w:marTop w:val="0"/>
              <w:marBottom w:val="0"/>
              <w:divBdr>
                <w:top w:val="none" w:sz="0" w:space="0" w:color="auto"/>
                <w:left w:val="none" w:sz="0" w:space="0" w:color="auto"/>
                <w:bottom w:val="none" w:sz="0" w:space="0" w:color="auto"/>
                <w:right w:val="none" w:sz="0" w:space="0" w:color="auto"/>
              </w:divBdr>
            </w:div>
          </w:divsChild>
        </w:div>
        <w:div w:id="2063097099">
          <w:marLeft w:val="0"/>
          <w:marRight w:val="0"/>
          <w:marTop w:val="0"/>
          <w:marBottom w:val="0"/>
          <w:divBdr>
            <w:top w:val="none" w:sz="0" w:space="0" w:color="auto"/>
            <w:left w:val="none" w:sz="0" w:space="0" w:color="auto"/>
            <w:bottom w:val="none" w:sz="0" w:space="0" w:color="auto"/>
            <w:right w:val="none" w:sz="0" w:space="0" w:color="auto"/>
          </w:divBdr>
          <w:divsChild>
            <w:div w:id="914896165">
              <w:marLeft w:val="0"/>
              <w:marRight w:val="0"/>
              <w:marTop w:val="0"/>
              <w:marBottom w:val="0"/>
              <w:divBdr>
                <w:top w:val="none" w:sz="0" w:space="0" w:color="auto"/>
                <w:left w:val="none" w:sz="0" w:space="0" w:color="auto"/>
                <w:bottom w:val="none" w:sz="0" w:space="0" w:color="auto"/>
                <w:right w:val="none" w:sz="0" w:space="0" w:color="auto"/>
              </w:divBdr>
            </w:div>
            <w:div w:id="1472210898">
              <w:marLeft w:val="0"/>
              <w:marRight w:val="0"/>
              <w:marTop w:val="0"/>
              <w:marBottom w:val="0"/>
              <w:divBdr>
                <w:top w:val="none" w:sz="0" w:space="0" w:color="auto"/>
                <w:left w:val="none" w:sz="0" w:space="0" w:color="auto"/>
                <w:bottom w:val="none" w:sz="0" w:space="0" w:color="auto"/>
                <w:right w:val="none" w:sz="0" w:space="0" w:color="auto"/>
              </w:divBdr>
            </w:div>
            <w:div w:id="16891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1951">
      <w:bodyDiv w:val="1"/>
      <w:marLeft w:val="0"/>
      <w:marRight w:val="0"/>
      <w:marTop w:val="0"/>
      <w:marBottom w:val="0"/>
      <w:divBdr>
        <w:top w:val="none" w:sz="0" w:space="0" w:color="auto"/>
        <w:left w:val="none" w:sz="0" w:space="0" w:color="auto"/>
        <w:bottom w:val="none" w:sz="0" w:space="0" w:color="auto"/>
        <w:right w:val="none" w:sz="0" w:space="0" w:color="auto"/>
      </w:divBdr>
      <w:divsChild>
        <w:div w:id="1470307">
          <w:marLeft w:val="0"/>
          <w:marRight w:val="0"/>
          <w:marTop w:val="0"/>
          <w:marBottom w:val="0"/>
          <w:divBdr>
            <w:top w:val="none" w:sz="0" w:space="0" w:color="auto"/>
            <w:left w:val="none" w:sz="0" w:space="0" w:color="auto"/>
            <w:bottom w:val="none" w:sz="0" w:space="0" w:color="auto"/>
            <w:right w:val="none" w:sz="0" w:space="0" w:color="auto"/>
          </w:divBdr>
        </w:div>
        <w:div w:id="860246885">
          <w:marLeft w:val="0"/>
          <w:marRight w:val="0"/>
          <w:marTop w:val="0"/>
          <w:marBottom w:val="0"/>
          <w:divBdr>
            <w:top w:val="none" w:sz="0" w:space="0" w:color="auto"/>
            <w:left w:val="none" w:sz="0" w:space="0" w:color="auto"/>
            <w:bottom w:val="none" w:sz="0" w:space="0" w:color="auto"/>
            <w:right w:val="none" w:sz="0" w:space="0" w:color="auto"/>
          </w:divBdr>
        </w:div>
        <w:div w:id="1332172141">
          <w:marLeft w:val="0"/>
          <w:marRight w:val="0"/>
          <w:marTop w:val="0"/>
          <w:marBottom w:val="0"/>
          <w:divBdr>
            <w:top w:val="none" w:sz="0" w:space="0" w:color="auto"/>
            <w:left w:val="none" w:sz="0" w:space="0" w:color="auto"/>
            <w:bottom w:val="none" w:sz="0" w:space="0" w:color="auto"/>
            <w:right w:val="none" w:sz="0" w:space="0" w:color="auto"/>
          </w:divBdr>
        </w:div>
        <w:div w:id="1484008538">
          <w:marLeft w:val="0"/>
          <w:marRight w:val="0"/>
          <w:marTop w:val="0"/>
          <w:marBottom w:val="0"/>
          <w:divBdr>
            <w:top w:val="none" w:sz="0" w:space="0" w:color="auto"/>
            <w:left w:val="none" w:sz="0" w:space="0" w:color="auto"/>
            <w:bottom w:val="none" w:sz="0" w:space="0" w:color="auto"/>
            <w:right w:val="none" w:sz="0" w:space="0" w:color="auto"/>
          </w:divBdr>
        </w:div>
        <w:div w:id="1704138061">
          <w:marLeft w:val="0"/>
          <w:marRight w:val="0"/>
          <w:marTop w:val="0"/>
          <w:marBottom w:val="0"/>
          <w:divBdr>
            <w:top w:val="none" w:sz="0" w:space="0" w:color="auto"/>
            <w:left w:val="none" w:sz="0" w:space="0" w:color="auto"/>
            <w:bottom w:val="none" w:sz="0" w:space="0" w:color="auto"/>
            <w:right w:val="none" w:sz="0" w:space="0" w:color="auto"/>
          </w:divBdr>
        </w:div>
      </w:divsChild>
    </w:div>
    <w:div w:id="1555509388">
      <w:bodyDiv w:val="1"/>
      <w:marLeft w:val="0"/>
      <w:marRight w:val="0"/>
      <w:marTop w:val="0"/>
      <w:marBottom w:val="0"/>
      <w:divBdr>
        <w:top w:val="none" w:sz="0" w:space="0" w:color="auto"/>
        <w:left w:val="none" w:sz="0" w:space="0" w:color="auto"/>
        <w:bottom w:val="none" w:sz="0" w:space="0" w:color="auto"/>
        <w:right w:val="none" w:sz="0" w:space="0" w:color="auto"/>
      </w:divBdr>
    </w:div>
    <w:div w:id="1710061891">
      <w:bodyDiv w:val="1"/>
      <w:marLeft w:val="0"/>
      <w:marRight w:val="0"/>
      <w:marTop w:val="0"/>
      <w:marBottom w:val="0"/>
      <w:divBdr>
        <w:top w:val="none" w:sz="0" w:space="0" w:color="auto"/>
        <w:left w:val="none" w:sz="0" w:space="0" w:color="auto"/>
        <w:bottom w:val="none" w:sz="0" w:space="0" w:color="auto"/>
        <w:right w:val="none" w:sz="0" w:space="0" w:color="auto"/>
      </w:divBdr>
      <w:divsChild>
        <w:div w:id="1311248582">
          <w:marLeft w:val="0"/>
          <w:marRight w:val="0"/>
          <w:marTop w:val="0"/>
          <w:marBottom w:val="0"/>
          <w:divBdr>
            <w:top w:val="none" w:sz="0" w:space="0" w:color="auto"/>
            <w:left w:val="none" w:sz="0" w:space="0" w:color="auto"/>
            <w:bottom w:val="none" w:sz="0" w:space="0" w:color="auto"/>
            <w:right w:val="none" w:sz="0" w:space="0" w:color="auto"/>
          </w:divBdr>
        </w:div>
        <w:div w:id="1337921135">
          <w:marLeft w:val="0"/>
          <w:marRight w:val="0"/>
          <w:marTop w:val="0"/>
          <w:marBottom w:val="0"/>
          <w:divBdr>
            <w:top w:val="none" w:sz="0" w:space="0" w:color="auto"/>
            <w:left w:val="none" w:sz="0" w:space="0" w:color="auto"/>
            <w:bottom w:val="none" w:sz="0" w:space="0" w:color="auto"/>
            <w:right w:val="none" w:sz="0" w:space="0" w:color="auto"/>
          </w:divBdr>
        </w:div>
        <w:div w:id="1751584618">
          <w:marLeft w:val="0"/>
          <w:marRight w:val="0"/>
          <w:marTop w:val="0"/>
          <w:marBottom w:val="0"/>
          <w:divBdr>
            <w:top w:val="none" w:sz="0" w:space="0" w:color="auto"/>
            <w:left w:val="none" w:sz="0" w:space="0" w:color="auto"/>
            <w:bottom w:val="none" w:sz="0" w:space="0" w:color="auto"/>
            <w:right w:val="none" w:sz="0" w:space="0" w:color="auto"/>
          </w:divBdr>
        </w:div>
        <w:div w:id="2001616933">
          <w:marLeft w:val="0"/>
          <w:marRight w:val="0"/>
          <w:marTop w:val="0"/>
          <w:marBottom w:val="0"/>
          <w:divBdr>
            <w:top w:val="none" w:sz="0" w:space="0" w:color="auto"/>
            <w:left w:val="none" w:sz="0" w:space="0" w:color="auto"/>
            <w:bottom w:val="none" w:sz="0" w:space="0" w:color="auto"/>
            <w:right w:val="none" w:sz="0" w:space="0" w:color="auto"/>
          </w:divBdr>
        </w:div>
      </w:divsChild>
    </w:div>
    <w:div w:id="1872843537">
      <w:bodyDiv w:val="1"/>
      <w:marLeft w:val="0"/>
      <w:marRight w:val="0"/>
      <w:marTop w:val="0"/>
      <w:marBottom w:val="0"/>
      <w:divBdr>
        <w:top w:val="none" w:sz="0" w:space="0" w:color="auto"/>
        <w:left w:val="none" w:sz="0" w:space="0" w:color="auto"/>
        <w:bottom w:val="none" w:sz="0" w:space="0" w:color="auto"/>
        <w:right w:val="none" w:sz="0" w:space="0" w:color="auto"/>
      </w:divBdr>
      <w:divsChild>
        <w:div w:id="809980139">
          <w:marLeft w:val="0"/>
          <w:marRight w:val="0"/>
          <w:marTop w:val="0"/>
          <w:marBottom w:val="0"/>
          <w:divBdr>
            <w:top w:val="none" w:sz="0" w:space="0" w:color="auto"/>
            <w:left w:val="none" w:sz="0" w:space="0" w:color="auto"/>
            <w:bottom w:val="none" w:sz="0" w:space="0" w:color="auto"/>
            <w:right w:val="none" w:sz="0" w:space="0" w:color="auto"/>
          </w:divBdr>
        </w:div>
        <w:div w:id="975185030">
          <w:marLeft w:val="0"/>
          <w:marRight w:val="0"/>
          <w:marTop w:val="0"/>
          <w:marBottom w:val="0"/>
          <w:divBdr>
            <w:top w:val="none" w:sz="0" w:space="0" w:color="auto"/>
            <w:left w:val="none" w:sz="0" w:space="0" w:color="auto"/>
            <w:bottom w:val="none" w:sz="0" w:space="0" w:color="auto"/>
            <w:right w:val="none" w:sz="0" w:space="0" w:color="auto"/>
          </w:divBdr>
        </w:div>
        <w:div w:id="1058868893">
          <w:marLeft w:val="0"/>
          <w:marRight w:val="0"/>
          <w:marTop w:val="0"/>
          <w:marBottom w:val="0"/>
          <w:divBdr>
            <w:top w:val="none" w:sz="0" w:space="0" w:color="auto"/>
            <w:left w:val="none" w:sz="0" w:space="0" w:color="auto"/>
            <w:bottom w:val="none" w:sz="0" w:space="0" w:color="auto"/>
            <w:right w:val="none" w:sz="0" w:space="0" w:color="auto"/>
          </w:divBdr>
        </w:div>
        <w:div w:id="1164315830">
          <w:marLeft w:val="0"/>
          <w:marRight w:val="0"/>
          <w:marTop w:val="0"/>
          <w:marBottom w:val="0"/>
          <w:divBdr>
            <w:top w:val="none" w:sz="0" w:space="0" w:color="auto"/>
            <w:left w:val="none" w:sz="0" w:space="0" w:color="auto"/>
            <w:bottom w:val="none" w:sz="0" w:space="0" w:color="auto"/>
            <w:right w:val="none" w:sz="0" w:space="0" w:color="auto"/>
          </w:divBdr>
        </w:div>
      </w:divsChild>
    </w:div>
    <w:div w:id="1992174205">
      <w:bodyDiv w:val="1"/>
      <w:marLeft w:val="0"/>
      <w:marRight w:val="0"/>
      <w:marTop w:val="0"/>
      <w:marBottom w:val="0"/>
      <w:divBdr>
        <w:top w:val="none" w:sz="0" w:space="0" w:color="auto"/>
        <w:left w:val="none" w:sz="0" w:space="0" w:color="auto"/>
        <w:bottom w:val="none" w:sz="0" w:space="0" w:color="auto"/>
        <w:right w:val="none" w:sz="0" w:space="0" w:color="auto"/>
      </w:divBdr>
    </w:div>
    <w:div w:id="2030451761">
      <w:bodyDiv w:val="1"/>
      <w:marLeft w:val="0"/>
      <w:marRight w:val="0"/>
      <w:marTop w:val="0"/>
      <w:marBottom w:val="0"/>
      <w:divBdr>
        <w:top w:val="none" w:sz="0" w:space="0" w:color="auto"/>
        <w:left w:val="none" w:sz="0" w:space="0" w:color="auto"/>
        <w:bottom w:val="none" w:sz="0" w:space="0" w:color="auto"/>
        <w:right w:val="none" w:sz="0" w:space="0" w:color="auto"/>
      </w:divBdr>
      <w:divsChild>
        <w:div w:id="254018615">
          <w:marLeft w:val="0"/>
          <w:marRight w:val="0"/>
          <w:marTop w:val="0"/>
          <w:marBottom w:val="0"/>
          <w:divBdr>
            <w:top w:val="none" w:sz="0" w:space="0" w:color="auto"/>
            <w:left w:val="none" w:sz="0" w:space="0" w:color="auto"/>
            <w:bottom w:val="none" w:sz="0" w:space="0" w:color="auto"/>
            <w:right w:val="none" w:sz="0" w:space="0" w:color="auto"/>
          </w:divBdr>
        </w:div>
        <w:div w:id="741224207">
          <w:marLeft w:val="0"/>
          <w:marRight w:val="0"/>
          <w:marTop w:val="0"/>
          <w:marBottom w:val="0"/>
          <w:divBdr>
            <w:top w:val="none" w:sz="0" w:space="0" w:color="auto"/>
            <w:left w:val="none" w:sz="0" w:space="0" w:color="auto"/>
            <w:bottom w:val="none" w:sz="0" w:space="0" w:color="auto"/>
            <w:right w:val="none" w:sz="0" w:space="0" w:color="auto"/>
          </w:divBdr>
        </w:div>
        <w:div w:id="2062972887">
          <w:marLeft w:val="0"/>
          <w:marRight w:val="0"/>
          <w:marTop w:val="0"/>
          <w:marBottom w:val="0"/>
          <w:divBdr>
            <w:top w:val="none" w:sz="0" w:space="0" w:color="auto"/>
            <w:left w:val="none" w:sz="0" w:space="0" w:color="auto"/>
            <w:bottom w:val="none" w:sz="0" w:space="0" w:color="auto"/>
            <w:right w:val="none" w:sz="0" w:space="0" w:color="auto"/>
          </w:divBdr>
        </w:div>
      </w:divsChild>
    </w:div>
    <w:div w:id="2050062074">
      <w:bodyDiv w:val="1"/>
      <w:marLeft w:val="0"/>
      <w:marRight w:val="0"/>
      <w:marTop w:val="0"/>
      <w:marBottom w:val="0"/>
      <w:divBdr>
        <w:top w:val="none" w:sz="0" w:space="0" w:color="auto"/>
        <w:left w:val="none" w:sz="0" w:space="0" w:color="auto"/>
        <w:bottom w:val="none" w:sz="0" w:space="0" w:color="auto"/>
        <w:right w:val="none" w:sz="0" w:space="0" w:color="auto"/>
      </w:divBdr>
      <w:divsChild>
        <w:div w:id="102576331">
          <w:marLeft w:val="0"/>
          <w:marRight w:val="0"/>
          <w:marTop w:val="0"/>
          <w:marBottom w:val="0"/>
          <w:divBdr>
            <w:top w:val="none" w:sz="0" w:space="0" w:color="auto"/>
            <w:left w:val="none" w:sz="0" w:space="0" w:color="auto"/>
            <w:bottom w:val="none" w:sz="0" w:space="0" w:color="auto"/>
            <w:right w:val="none" w:sz="0" w:space="0" w:color="auto"/>
          </w:divBdr>
        </w:div>
        <w:div w:id="461732596">
          <w:marLeft w:val="0"/>
          <w:marRight w:val="0"/>
          <w:marTop w:val="0"/>
          <w:marBottom w:val="0"/>
          <w:divBdr>
            <w:top w:val="none" w:sz="0" w:space="0" w:color="auto"/>
            <w:left w:val="none" w:sz="0" w:space="0" w:color="auto"/>
            <w:bottom w:val="none" w:sz="0" w:space="0" w:color="auto"/>
            <w:right w:val="none" w:sz="0" w:space="0" w:color="auto"/>
          </w:divBdr>
        </w:div>
        <w:div w:id="1156259235">
          <w:marLeft w:val="0"/>
          <w:marRight w:val="0"/>
          <w:marTop w:val="0"/>
          <w:marBottom w:val="0"/>
          <w:divBdr>
            <w:top w:val="none" w:sz="0" w:space="0" w:color="auto"/>
            <w:left w:val="none" w:sz="0" w:space="0" w:color="auto"/>
            <w:bottom w:val="none" w:sz="0" w:space="0" w:color="auto"/>
            <w:right w:val="none" w:sz="0" w:space="0" w:color="auto"/>
          </w:divBdr>
        </w:div>
        <w:div w:id="1949965654">
          <w:marLeft w:val="0"/>
          <w:marRight w:val="0"/>
          <w:marTop w:val="0"/>
          <w:marBottom w:val="0"/>
          <w:divBdr>
            <w:top w:val="none" w:sz="0" w:space="0" w:color="auto"/>
            <w:left w:val="none" w:sz="0" w:space="0" w:color="auto"/>
            <w:bottom w:val="none" w:sz="0" w:space="0" w:color="auto"/>
            <w:right w:val="none" w:sz="0" w:space="0" w:color="auto"/>
          </w:divBdr>
        </w:div>
        <w:div w:id="1964926046">
          <w:marLeft w:val="0"/>
          <w:marRight w:val="0"/>
          <w:marTop w:val="0"/>
          <w:marBottom w:val="0"/>
          <w:divBdr>
            <w:top w:val="none" w:sz="0" w:space="0" w:color="auto"/>
            <w:left w:val="none" w:sz="0" w:space="0" w:color="auto"/>
            <w:bottom w:val="none" w:sz="0" w:space="0" w:color="auto"/>
            <w:right w:val="none" w:sz="0" w:space="0" w:color="auto"/>
          </w:divBdr>
        </w:div>
      </w:divsChild>
    </w:div>
    <w:div w:id="2069497165">
      <w:bodyDiv w:val="1"/>
      <w:marLeft w:val="0"/>
      <w:marRight w:val="0"/>
      <w:marTop w:val="0"/>
      <w:marBottom w:val="0"/>
      <w:divBdr>
        <w:top w:val="none" w:sz="0" w:space="0" w:color="auto"/>
        <w:left w:val="none" w:sz="0" w:space="0" w:color="auto"/>
        <w:bottom w:val="none" w:sz="0" w:space="0" w:color="auto"/>
        <w:right w:val="none" w:sz="0" w:space="0" w:color="auto"/>
      </w:divBdr>
    </w:div>
    <w:div w:id="2131894966">
      <w:bodyDiv w:val="1"/>
      <w:marLeft w:val="0"/>
      <w:marRight w:val="0"/>
      <w:marTop w:val="0"/>
      <w:marBottom w:val="0"/>
      <w:divBdr>
        <w:top w:val="none" w:sz="0" w:space="0" w:color="auto"/>
        <w:left w:val="none" w:sz="0" w:space="0" w:color="auto"/>
        <w:bottom w:val="none" w:sz="0" w:space="0" w:color="auto"/>
        <w:right w:val="none" w:sz="0" w:space="0" w:color="auto"/>
      </w:divBdr>
      <w:divsChild>
        <w:div w:id="66811382">
          <w:marLeft w:val="0"/>
          <w:marRight w:val="0"/>
          <w:marTop w:val="0"/>
          <w:marBottom w:val="0"/>
          <w:divBdr>
            <w:top w:val="none" w:sz="0" w:space="0" w:color="auto"/>
            <w:left w:val="none" w:sz="0" w:space="0" w:color="auto"/>
            <w:bottom w:val="none" w:sz="0" w:space="0" w:color="auto"/>
            <w:right w:val="none" w:sz="0" w:space="0" w:color="auto"/>
          </w:divBdr>
        </w:div>
        <w:div w:id="179978429">
          <w:marLeft w:val="0"/>
          <w:marRight w:val="0"/>
          <w:marTop w:val="0"/>
          <w:marBottom w:val="0"/>
          <w:divBdr>
            <w:top w:val="none" w:sz="0" w:space="0" w:color="auto"/>
            <w:left w:val="none" w:sz="0" w:space="0" w:color="auto"/>
            <w:bottom w:val="none" w:sz="0" w:space="0" w:color="auto"/>
            <w:right w:val="none" w:sz="0" w:space="0" w:color="auto"/>
          </w:divBdr>
        </w:div>
        <w:div w:id="67229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f9c689-a132-45fd-86ee-e667105a03e5" xsi:nil="true"/>
    <lcf76f155ced4ddcb4097134ff3c332f xmlns="87465e86-e373-4ded-aeac-1e2b52aa71f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18EA81FEC73C4FB722FB76960D92E6" ma:contentTypeVersion="16" ma:contentTypeDescription="Create a new document." ma:contentTypeScope="" ma:versionID="001b2060bc5e68826fd4bc54ad45c8aa">
  <xsd:schema xmlns:xsd="http://www.w3.org/2001/XMLSchema" xmlns:xs="http://www.w3.org/2001/XMLSchema" xmlns:p="http://schemas.microsoft.com/office/2006/metadata/properties" xmlns:ns2="87465e86-e373-4ded-aeac-1e2b52aa71f8" xmlns:ns3="abf9c689-a132-45fd-86ee-e667105a03e5" targetNamespace="http://schemas.microsoft.com/office/2006/metadata/properties" ma:root="true" ma:fieldsID="9e40e4c779b5a3913e8745dcdd216f6b" ns2:_="" ns3:_="">
    <xsd:import namespace="87465e86-e373-4ded-aeac-1e2b52aa71f8"/>
    <xsd:import namespace="abf9c689-a132-45fd-86ee-e667105a0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65e86-e373-4ded-aeac-1e2b52aa7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733c78-517b-4f47-afa2-e283248678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f9c689-a132-45fd-86ee-e667105a03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e2e815-2539-4be0-a84b-5242b7f63665}" ma:internalName="TaxCatchAll" ma:showField="CatchAllData" ma:web="abf9c689-a132-45fd-86ee-e667105a0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0A31E-8E37-4DBC-9393-FA9A9E41577D}">
  <ds:schemaRefs>
    <ds:schemaRef ds:uri="http://schemas.microsoft.com/sharepoint/v3/contenttype/forms"/>
  </ds:schemaRefs>
</ds:datastoreItem>
</file>

<file path=customXml/itemProps2.xml><?xml version="1.0" encoding="utf-8"?>
<ds:datastoreItem xmlns:ds="http://schemas.openxmlformats.org/officeDocument/2006/customXml" ds:itemID="{7928476C-402B-4E7D-BC66-D8C0F4A012ED}">
  <ds:schemaRefs>
    <ds:schemaRef ds:uri="http://schemas.microsoft.com/office/2006/metadata/properties"/>
    <ds:schemaRef ds:uri="http://schemas.microsoft.com/office/infopath/2007/PartnerControls"/>
    <ds:schemaRef ds:uri="85210bb9-92e9-4b67-9d08-296b31566898"/>
    <ds:schemaRef ds:uri="c4f7036e-de35-4617-82fc-ec9035f0b1bf"/>
    <ds:schemaRef ds:uri="abf9c689-a132-45fd-86ee-e667105a03e5"/>
    <ds:schemaRef ds:uri="87465e86-e373-4ded-aeac-1e2b52aa71f8"/>
  </ds:schemaRefs>
</ds:datastoreItem>
</file>

<file path=customXml/itemProps3.xml><?xml version="1.0" encoding="utf-8"?>
<ds:datastoreItem xmlns:ds="http://schemas.openxmlformats.org/officeDocument/2006/customXml" ds:itemID="{3DC38816-6E23-482D-AD3F-924D96842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65e86-e373-4ded-aeac-1e2b52aa71f8"/>
    <ds:schemaRef ds:uri="abf9c689-a132-45fd-86ee-e667105a0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Wright</dc:creator>
  <cp:keywords/>
  <dc:description/>
  <cp:lastModifiedBy>C Barrington</cp:lastModifiedBy>
  <cp:revision>82</cp:revision>
  <cp:lastPrinted>2022-06-12T15:06:00Z</cp:lastPrinted>
  <dcterms:created xsi:type="dcterms:W3CDTF">2022-07-16T12:05:00Z</dcterms:created>
  <dcterms:modified xsi:type="dcterms:W3CDTF">2023-02-05T19:05:00Z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0x010100AD1CF1F52F50304182F8A801AC1A8F70</vt:lpwstr>
  </property>
  <property fmtid="{D5CDD505-2E9C-101B-9397-08002B2CF9AE}" pid="3" name="MSIP_Label_f9d133d5-5401-4903-95cd-de83b334d2cb_Enabled">
    <vt:lpwstr>true</vt:lpwstr>
  </property>
  <property fmtid="{D5CDD505-2E9C-101B-9397-08002B2CF9AE}" pid="4" name="MSIP_Label_f9d133d5-5401-4903-95cd-de83b334d2cb_SetDate">
    <vt:lpwstr>2022-01-25T15:26:08Z</vt:lpwstr>
  </property>
  <property fmtid="{D5CDD505-2E9C-101B-9397-08002B2CF9AE}" pid="5" name="MSIP_Label_f9d133d5-5401-4903-95cd-de83b334d2cb_Method">
    <vt:lpwstr>Privileged</vt:lpwstr>
  </property>
  <property fmtid="{D5CDD505-2E9C-101B-9397-08002B2CF9AE}" pid="6" name="MSIP_Label_f9d133d5-5401-4903-95cd-de83b334d2cb_Name">
    <vt:lpwstr>f9d133d5-5401-4903-95cd-de83b334d2cb</vt:lpwstr>
  </property>
  <property fmtid="{D5CDD505-2E9C-101B-9397-08002B2CF9AE}" pid="7" name="MSIP_Label_f9d133d5-5401-4903-95cd-de83b334d2cb_SiteId">
    <vt:lpwstr>a091745a-b7d8-4d7a-b2a6-1359053d4510</vt:lpwstr>
  </property>
  <property fmtid="{D5CDD505-2E9C-101B-9397-08002B2CF9AE}" pid="8" name="MSIP_Label_f9d133d5-5401-4903-95cd-de83b334d2cb_ActionId">
    <vt:lpwstr>6c3d7901-f829-41d7-a45c-a18b5577d15d</vt:lpwstr>
  </property>
  <property fmtid="{D5CDD505-2E9C-101B-9397-08002B2CF9AE}" pid="9" name="MSIP_Label_f9d133d5-5401-4903-95cd-de83b334d2cb_ContentBits">
    <vt:lpwstr>0</vt:lpwstr>
  </property>
  <property fmtid="{D5CDD505-2E9C-101B-9397-08002B2CF9AE}" pid="10" name="MediaServiceImageTags">
    <vt:lpwstr/>
  </property>
</Properties>
</file>